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46" w:rsidRPr="00BC7263" w:rsidRDefault="00354319" w:rsidP="001D3E6A">
      <w:pPr>
        <w:spacing w:after="0" w:line="240" w:lineRule="auto"/>
        <w:jc w:val="center"/>
        <w:rPr>
          <w:rFonts w:ascii="Arial" w:hAnsi="Arial" w:cs="Arial"/>
          <w:b/>
          <w:sz w:val="28"/>
          <w:szCs w:val="28"/>
        </w:rPr>
      </w:pPr>
      <w:r w:rsidRPr="00BC7263">
        <w:rPr>
          <w:rFonts w:ascii="Arial" w:hAnsi="Arial" w:cs="Arial"/>
          <w:b/>
          <w:sz w:val="28"/>
          <w:szCs w:val="28"/>
        </w:rPr>
        <w:t>Request for Proposal</w:t>
      </w:r>
      <w:r w:rsidR="001D3E6A" w:rsidRPr="00BC7263">
        <w:rPr>
          <w:rFonts w:ascii="Arial" w:hAnsi="Arial" w:cs="Arial"/>
          <w:b/>
          <w:sz w:val="28"/>
          <w:szCs w:val="28"/>
        </w:rPr>
        <w:t xml:space="preserve"> for the Implementation of </w:t>
      </w:r>
      <w:r w:rsidR="00B67AFE" w:rsidRPr="00BC7263">
        <w:rPr>
          <w:rFonts w:ascii="Arial" w:hAnsi="Arial" w:cs="Arial"/>
          <w:b/>
          <w:sz w:val="28"/>
          <w:szCs w:val="28"/>
        </w:rPr>
        <w:t xml:space="preserve">NSQF compliant </w:t>
      </w:r>
      <w:r w:rsidR="001D514E" w:rsidRPr="00BC7263">
        <w:rPr>
          <w:rFonts w:ascii="Arial" w:hAnsi="Arial" w:cs="Arial"/>
          <w:b/>
          <w:sz w:val="28"/>
          <w:szCs w:val="28"/>
        </w:rPr>
        <w:t>Skill Development T</w:t>
      </w:r>
      <w:r w:rsidR="00B67AFE" w:rsidRPr="00BC7263">
        <w:rPr>
          <w:rFonts w:ascii="Arial" w:hAnsi="Arial" w:cs="Arial"/>
          <w:b/>
          <w:sz w:val="28"/>
          <w:szCs w:val="28"/>
        </w:rPr>
        <w:t xml:space="preserve">raining programmes in various job roles in </w:t>
      </w:r>
      <w:proofErr w:type="spellStart"/>
      <w:r w:rsidR="00B67AFE" w:rsidRPr="00BC7263">
        <w:rPr>
          <w:rFonts w:ascii="Arial" w:hAnsi="Arial" w:cs="Arial"/>
          <w:b/>
          <w:sz w:val="28"/>
          <w:szCs w:val="28"/>
        </w:rPr>
        <w:t>agri</w:t>
      </w:r>
      <w:proofErr w:type="spellEnd"/>
      <w:r w:rsidR="00B67AFE" w:rsidRPr="00BC7263">
        <w:rPr>
          <w:rFonts w:ascii="Arial" w:hAnsi="Arial" w:cs="Arial"/>
          <w:b/>
          <w:sz w:val="28"/>
          <w:szCs w:val="28"/>
        </w:rPr>
        <w:t xml:space="preserve"> and allied sect</w:t>
      </w:r>
      <w:r w:rsidR="001D514E" w:rsidRPr="00BC7263">
        <w:rPr>
          <w:rFonts w:ascii="Arial" w:hAnsi="Arial" w:cs="Arial"/>
          <w:b/>
          <w:sz w:val="28"/>
          <w:szCs w:val="28"/>
        </w:rPr>
        <w:t xml:space="preserve">ors in </w:t>
      </w:r>
      <w:r w:rsidR="00B67AFE" w:rsidRPr="00BC7263">
        <w:rPr>
          <w:rFonts w:ascii="Arial" w:hAnsi="Arial" w:cs="Arial"/>
          <w:b/>
          <w:sz w:val="28"/>
          <w:szCs w:val="28"/>
        </w:rPr>
        <w:t>Keonjhar District</w:t>
      </w:r>
      <w:r w:rsidR="001D514E" w:rsidRPr="00BC7263">
        <w:rPr>
          <w:rFonts w:ascii="Arial" w:hAnsi="Arial" w:cs="Arial"/>
          <w:b/>
          <w:sz w:val="28"/>
          <w:szCs w:val="28"/>
        </w:rPr>
        <w:t xml:space="preserve"> of </w:t>
      </w:r>
      <w:r w:rsidR="00B67AFE" w:rsidRPr="00BC7263">
        <w:rPr>
          <w:rFonts w:ascii="Arial" w:hAnsi="Arial" w:cs="Arial"/>
          <w:b/>
          <w:sz w:val="28"/>
          <w:szCs w:val="28"/>
        </w:rPr>
        <w:t xml:space="preserve">Odisha </w:t>
      </w:r>
    </w:p>
    <w:p w:rsidR="001D514E" w:rsidRDefault="001D514E" w:rsidP="001D3E6A">
      <w:pPr>
        <w:spacing w:after="0" w:line="240" w:lineRule="auto"/>
        <w:jc w:val="center"/>
        <w:rPr>
          <w:rFonts w:asciiTheme="majorHAnsi" w:hAnsiTheme="majorHAnsi"/>
          <w:b/>
          <w:sz w:val="24"/>
        </w:rPr>
      </w:pPr>
    </w:p>
    <w:p w:rsidR="001D514E" w:rsidRDefault="001D514E" w:rsidP="001D3E6A">
      <w:pPr>
        <w:spacing w:after="0" w:line="240" w:lineRule="auto"/>
        <w:jc w:val="center"/>
        <w:rPr>
          <w:rFonts w:asciiTheme="majorHAnsi" w:hAnsiTheme="majorHAnsi"/>
          <w:b/>
          <w:sz w:val="24"/>
        </w:rPr>
      </w:pPr>
    </w:p>
    <w:p w:rsidR="00BC7263" w:rsidRDefault="00BC7263" w:rsidP="001D3E6A">
      <w:pPr>
        <w:spacing w:after="0" w:line="240" w:lineRule="auto"/>
        <w:jc w:val="center"/>
        <w:rPr>
          <w:rFonts w:asciiTheme="majorHAnsi" w:hAnsiTheme="majorHAnsi"/>
          <w:b/>
          <w:sz w:val="24"/>
        </w:rPr>
      </w:pPr>
    </w:p>
    <w:p w:rsidR="001D514E" w:rsidRDefault="001D514E" w:rsidP="001D514E">
      <w:pPr>
        <w:rPr>
          <w:rFonts w:ascii="Arial" w:eastAsiaTheme="minorHAnsi" w:hAnsi="Arial" w:cs="Arial"/>
          <w:b/>
          <w:lang w:val="en-IN"/>
        </w:rPr>
      </w:pPr>
      <w:r>
        <w:rPr>
          <w:rFonts w:ascii="Arial" w:eastAsiaTheme="minorHAnsi" w:hAnsi="Arial" w:cs="Arial"/>
          <w:b/>
          <w:lang w:val="en-IN"/>
        </w:rPr>
        <w:t>A Salient features of</w:t>
      </w:r>
      <w:r w:rsidRPr="006B48C3">
        <w:rPr>
          <w:rFonts w:ascii="Arial" w:eastAsiaTheme="minorHAnsi" w:hAnsi="Arial" w:cs="Arial"/>
          <w:b/>
          <w:lang w:val="en-IN"/>
        </w:rPr>
        <w:t xml:space="preserve"> RFP: </w:t>
      </w:r>
    </w:p>
    <w:p w:rsidR="004958C1" w:rsidRPr="004958C1" w:rsidRDefault="004958C1" w:rsidP="004958C1">
      <w:pPr>
        <w:jc w:val="both"/>
        <w:rPr>
          <w:rFonts w:ascii="Arial" w:eastAsiaTheme="minorHAnsi" w:hAnsi="Arial" w:cs="Arial"/>
          <w:b/>
          <w:lang w:val="en-IN"/>
        </w:rPr>
      </w:pPr>
      <w:r>
        <w:rPr>
          <w:rFonts w:ascii="Arial" w:hAnsi="Arial" w:cs="Arial"/>
          <w:color w:val="000000" w:themeColor="text1"/>
        </w:rPr>
        <w:t xml:space="preserve">Agriculture Skill Council of India(ASCI) in association with </w:t>
      </w:r>
      <w:r w:rsidRPr="004958C1">
        <w:rPr>
          <w:rFonts w:ascii="Arial" w:hAnsi="Arial" w:cs="Arial"/>
          <w:color w:val="000000" w:themeColor="text1"/>
        </w:rPr>
        <w:t>District Employment Officer, Keonjhar</w:t>
      </w:r>
      <w:r>
        <w:rPr>
          <w:rFonts w:ascii="Arial" w:hAnsi="Arial" w:cs="Arial"/>
          <w:color w:val="000000" w:themeColor="text1"/>
        </w:rPr>
        <w:t xml:space="preserve"> </w:t>
      </w:r>
      <w:r w:rsidRPr="004958C1">
        <w:rPr>
          <w:rFonts w:ascii="Arial" w:hAnsi="Arial" w:cs="Arial"/>
        </w:rPr>
        <w:t xml:space="preserve">with financial support by DMF Keonjhar </w:t>
      </w:r>
      <w:r>
        <w:rPr>
          <w:rFonts w:ascii="Arial" w:hAnsi="Arial" w:cs="Arial"/>
        </w:rPr>
        <w:t xml:space="preserve">would </w:t>
      </w:r>
      <w:r w:rsidRPr="004958C1">
        <w:rPr>
          <w:rFonts w:ascii="Arial" w:hAnsi="Arial" w:cs="Arial"/>
        </w:rPr>
        <w:t>conduct Skill Development Training Programs for the local youths in the agriculture and agriculture allied sectors with the objective</w:t>
      </w:r>
      <w:r w:rsidRPr="004958C1">
        <w:rPr>
          <w:rFonts w:ascii="Arial" w:hAnsi="Arial" w:cs="Arial"/>
          <w:spacing w:val="1"/>
        </w:rPr>
        <w:t xml:space="preserve"> </w:t>
      </w:r>
      <w:r w:rsidRPr="004958C1">
        <w:rPr>
          <w:rFonts w:ascii="Arial" w:hAnsi="Arial" w:cs="Arial"/>
        </w:rPr>
        <w:t xml:space="preserve">to </w:t>
      </w:r>
      <w:r w:rsidRPr="004958C1">
        <w:rPr>
          <w:rFonts w:ascii="Arial" w:hAnsi="Arial" w:cs="Arial"/>
          <w:spacing w:val="1"/>
        </w:rPr>
        <w:t xml:space="preserve">ensure for setting up of </w:t>
      </w:r>
      <w:r w:rsidRPr="004958C1">
        <w:rPr>
          <w:rFonts w:ascii="Arial" w:hAnsi="Arial" w:cs="Arial"/>
        </w:rPr>
        <w:t xml:space="preserve">new </w:t>
      </w:r>
      <w:proofErr w:type="spellStart"/>
      <w:r w:rsidRPr="004958C1">
        <w:rPr>
          <w:rFonts w:ascii="Arial" w:hAnsi="Arial" w:cs="Arial"/>
          <w:b/>
        </w:rPr>
        <w:t>Agri</w:t>
      </w:r>
      <w:proofErr w:type="spellEnd"/>
      <w:r w:rsidRPr="004958C1">
        <w:rPr>
          <w:rFonts w:ascii="Arial" w:hAnsi="Arial" w:cs="Arial"/>
          <w:b/>
        </w:rPr>
        <w:t>-entrepreneurship business ventures</w:t>
      </w:r>
      <w:r w:rsidRPr="004958C1">
        <w:rPr>
          <w:rFonts w:ascii="Arial" w:hAnsi="Arial" w:cs="Arial"/>
          <w:w w:val="90"/>
        </w:rPr>
        <w:t xml:space="preserve"> </w:t>
      </w:r>
      <w:r w:rsidRPr="004958C1">
        <w:rPr>
          <w:rFonts w:ascii="Arial" w:hAnsi="Arial" w:cs="Arial"/>
        </w:rPr>
        <w:t>in Keonjhar district for livelihood enhancement of self and can contribute for the socio-economic development to the community. This will also contribute to the economic growth</w:t>
      </w:r>
      <w:r w:rsidRPr="004958C1">
        <w:rPr>
          <w:rFonts w:ascii="Arial" w:hAnsi="Arial" w:cs="Arial"/>
          <w:spacing w:val="1"/>
        </w:rPr>
        <w:t xml:space="preserve"> </w:t>
      </w:r>
      <w:r w:rsidRPr="004958C1">
        <w:rPr>
          <w:rFonts w:ascii="Arial" w:hAnsi="Arial" w:cs="Arial"/>
        </w:rPr>
        <w:t xml:space="preserve">and social development of the </w:t>
      </w:r>
      <w:r w:rsidRPr="004958C1">
        <w:rPr>
          <w:rFonts w:ascii="Arial" w:hAnsi="Arial" w:cs="Arial"/>
          <w:bCs/>
        </w:rPr>
        <w:t>target beneficiaries</w:t>
      </w:r>
      <w:r w:rsidRPr="004958C1">
        <w:rPr>
          <w:rFonts w:ascii="Arial" w:hAnsi="Arial" w:cs="Arial"/>
        </w:rPr>
        <w:t>.</w:t>
      </w:r>
    </w:p>
    <w:p w:rsidR="001D514E" w:rsidRPr="00976C43" w:rsidRDefault="001D514E" w:rsidP="001D514E">
      <w:pPr>
        <w:pStyle w:val="ListParagraph"/>
        <w:numPr>
          <w:ilvl w:val="0"/>
          <w:numId w:val="15"/>
        </w:numPr>
        <w:spacing w:after="0" w:line="240" w:lineRule="auto"/>
        <w:jc w:val="both"/>
        <w:rPr>
          <w:rFonts w:ascii="Arial" w:hAnsi="Arial" w:cs="Arial"/>
          <w:lang w:val="en-IN"/>
        </w:rPr>
      </w:pPr>
      <w:r w:rsidRPr="00976C43">
        <w:rPr>
          <w:rFonts w:ascii="Arial" w:hAnsi="Arial" w:cs="Arial"/>
          <w:lang w:val="en-IN"/>
        </w:rPr>
        <w:t xml:space="preserve">ASCI through this RFP intend to empanel Training Partner having proven track record in the vocational skill training can only apply under this RFP. The </w:t>
      </w:r>
      <w:r w:rsidRPr="00976C43">
        <w:rPr>
          <w:rFonts w:ascii="Arial" w:hAnsi="Arial" w:cs="Arial"/>
          <w:b/>
          <w:bCs/>
          <w:lang w:val="en-IN"/>
        </w:rPr>
        <w:t xml:space="preserve">job roles and total target </w:t>
      </w:r>
      <w:r>
        <w:rPr>
          <w:rFonts w:ascii="Arial" w:hAnsi="Arial" w:cs="Arial"/>
          <w:b/>
          <w:bCs/>
          <w:lang w:val="en-IN"/>
        </w:rPr>
        <w:t xml:space="preserve">under Short Term Training and Upskilling </w:t>
      </w:r>
      <w:r w:rsidRPr="00976C43">
        <w:rPr>
          <w:rFonts w:ascii="Arial" w:hAnsi="Arial" w:cs="Arial"/>
          <w:b/>
          <w:bCs/>
          <w:lang w:val="en-IN"/>
        </w:rPr>
        <w:t>are attached as Annexure-</w:t>
      </w:r>
    </w:p>
    <w:p w:rsidR="001D514E" w:rsidRPr="008B4628" w:rsidRDefault="001D514E" w:rsidP="00147C44">
      <w:pPr>
        <w:pStyle w:val="ListParagraph"/>
        <w:numPr>
          <w:ilvl w:val="0"/>
          <w:numId w:val="15"/>
        </w:numPr>
        <w:spacing w:after="0" w:line="240" w:lineRule="auto"/>
        <w:jc w:val="both"/>
        <w:rPr>
          <w:rFonts w:ascii="Arial" w:hAnsi="Arial" w:cs="Arial"/>
          <w:lang w:val="en-IN"/>
        </w:rPr>
      </w:pPr>
      <w:r w:rsidRPr="008B4628">
        <w:rPr>
          <w:rFonts w:ascii="Arial" w:hAnsi="Arial" w:cs="Arial"/>
          <w:lang w:val="en-IN"/>
        </w:rPr>
        <w:t xml:space="preserve">The Short Term Training will be conducted with residential </w:t>
      </w:r>
      <w:r w:rsidR="008B4628" w:rsidRPr="008B4628">
        <w:rPr>
          <w:rFonts w:ascii="Arial" w:hAnsi="Arial" w:cs="Arial"/>
          <w:lang w:val="en-IN"/>
        </w:rPr>
        <w:t xml:space="preserve">and </w:t>
      </w:r>
      <w:r w:rsidR="008B4628">
        <w:rPr>
          <w:rFonts w:ascii="Arial" w:hAnsi="Arial" w:cs="Arial"/>
          <w:lang w:val="en-IN"/>
        </w:rPr>
        <w:t>Upskilling Tr</w:t>
      </w:r>
      <w:r w:rsidRPr="008B4628">
        <w:rPr>
          <w:rFonts w:ascii="Arial" w:hAnsi="Arial" w:cs="Arial"/>
          <w:lang w:val="en-IN"/>
        </w:rPr>
        <w:t>aining will be in non-residential mode and all centres</w:t>
      </w:r>
      <w:r w:rsidR="008B4628">
        <w:rPr>
          <w:rFonts w:ascii="Arial" w:hAnsi="Arial" w:cs="Arial"/>
          <w:lang w:val="en-IN"/>
        </w:rPr>
        <w:t>/location will be on-boa</w:t>
      </w:r>
      <w:r w:rsidRPr="008B4628">
        <w:rPr>
          <w:rFonts w:ascii="Arial" w:hAnsi="Arial" w:cs="Arial"/>
          <w:lang w:val="en-IN"/>
        </w:rPr>
        <w:t>rd in Skill India Portal</w:t>
      </w:r>
      <w:r w:rsidR="0037632D">
        <w:rPr>
          <w:rFonts w:ascii="Arial" w:hAnsi="Arial" w:cs="Arial"/>
          <w:lang w:val="en-IN"/>
        </w:rPr>
        <w:t xml:space="preserve"> as per norms.</w:t>
      </w:r>
    </w:p>
    <w:p w:rsidR="00020F5D" w:rsidRDefault="001D514E" w:rsidP="001D514E">
      <w:pPr>
        <w:pStyle w:val="ListParagraph"/>
        <w:numPr>
          <w:ilvl w:val="0"/>
          <w:numId w:val="15"/>
        </w:numPr>
        <w:spacing w:after="0" w:line="240" w:lineRule="auto"/>
        <w:jc w:val="both"/>
        <w:rPr>
          <w:rFonts w:ascii="Arial" w:hAnsi="Arial" w:cs="Arial"/>
          <w:lang w:val="en-IN"/>
        </w:rPr>
      </w:pPr>
      <w:r w:rsidRPr="00CC2280">
        <w:rPr>
          <w:rFonts w:ascii="Arial" w:hAnsi="Arial" w:cs="Arial"/>
          <w:lang w:val="en-IN"/>
        </w:rPr>
        <w:t>The Training Partners would be responsible for candidates’ mobilization, establishment of training centres</w:t>
      </w:r>
      <w:r w:rsidR="0037632D">
        <w:rPr>
          <w:rFonts w:ascii="Arial" w:hAnsi="Arial" w:cs="Arial"/>
          <w:lang w:val="en-IN"/>
        </w:rPr>
        <w:t>, as per norms,</w:t>
      </w:r>
      <w:r w:rsidRPr="00CC2280">
        <w:rPr>
          <w:rFonts w:ascii="Arial" w:hAnsi="Arial" w:cs="Arial"/>
          <w:lang w:val="en-IN"/>
        </w:rPr>
        <w:t xml:space="preserve"> </w:t>
      </w:r>
      <w:r w:rsidR="008B4628">
        <w:rPr>
          <w:rFonts w:ascii="Arial" w:hAnsi="Arial" w:cs="Arial"/>
          <w:lang w:val="en-IN"/>
        </w:rPr>
        <w:t xml:space="preserve">engagement of </w:t>
      </w:r>
      <w:proofErr w:type="spellStart"/>
      <w:r w:rsidRPr="00CC2280">
        <w:rPr>
          <w:rFonts w:ascii="Arial" w:hAnsi="Arial" w:cs="Arial"/>
          <w:lang w:val="en-IN"/>
        </w:rPr>
        <w:t>ToT</w:t>
      </w:r>
      <w:proofErr w:type="spellEnd"/>
      <w:r w:rsidRPr="00CC2280">
        <w:rPr>
          <w:rFonts w:ascii="Arial" w:hAnsi="Arial" w:cs="Arial"/>
          <w:lang w:val="en-IN"/>
        </w:rPr>
        <w:t xml:space="preserve"> certified trainers</w:t>
      </w:r>
      <w:r w:rsidR="00020F5D">
        <w:rPr>
          <w:rFonts w:ascii="Arial" w:hAnsi="Arial" w:cs="Arial"/>
          <w:lang w:val="en-IN"/>
        </w:rPr>
        <w:t xml:space="preserve"> for training delivery</w:t>
      </w:r>
      <w:r w:rsidRPr="00CC2280">
        <w:rPr>
          <w:rFonts w:ascii="Arial" w:hAnsi="Arial" w:cs="Arial"/>
          <w:lang w:val="en-IN"/>
        </w:rPr>
        <w:t>, co</w:t>
      </w:r>
      <w:r w:rsidR="00020F5D">
        <w:rPr>
          <w:rFonts w:ascii="Arial" w:hAnsi="Arial" w:cs="Arial"/>
          <w:lang w:val="en-IN"/>
        </w:rPr>
        <w:t xml:space="preserve">nduct training, </w:t>
      </w:r>
      <w:r w:rsidR="0037632D">
        <w:rPr>
          <w:rFonts w:ascii="Arial" w:hAnsi="Arial" w:cs="Arial"/>
        </w:rPr>
        <w:t>f</w:t>
      </w:r>
      <w:r w:rsidR="00020F5D">
        <w:rPr>
          <w:rFonts w:ascii="Arial" w:hAnsi="Arial" w:cs="Arial"/>
        </w:rPr>
        <w:t>acilitating the a</w:t>
      </w:r>
      <w:r w:rsidR="00020F5D" w:rsidRPr="00AA2F95">
        <w:rPr>
          <w:rFonts w:ascii="Arial" w:hAnsi="Arial" w:cs="Arial"/>
        </w:rPr>
        <w:t xml:space="preserve">ssessment and </w:t>
      </w:r>
      <w:r w:rsidR="00020F5D">
        <w:rPr>
          <w:rFonts w:ascii="Arial" w:hAnsi="Arial" w:cs="Arial"/>
        </w:rPr>
        <w:t xml:space="preserve">certification and </w:t>
      </w:r>
      <w:r w:rsidR="0037632D">
        <w:rPr>
          <w:rFonts w:ascii="Arial" w:hAnsi="Arial" w:cs="Arial"/>
        </w:rPr>
        <w:t>post t</w:t>
      </w:r>
      <w:r w:rsidR="00020F5D" w:rsidRPr="00AA2F95">
        <w:rPr>
          <w:rFonts w:ascii="Arial" w:hAnsi="Arial" w:cs="Arial"/>
        </w:rPr>
        <w:t xml:space="preserve">raining </w:t>
      </w:r>
      <w:r w:rsidR="00020F5D">
        <w:rPr>
          <w:rFonts w:ascii="Arial" w:hAnsi="Arial" w:cs="Arial"/>
        </w:rPr>
        <w:t xml:space="preserve">support towards </w:t>
      </w:r>
      <w:r w:rsidR="00020F5D" w:rsidRPr="00AA2F95">
        <w:rPr>
          <w:rFonts w:ascii="Arial" w:hAnsi="Arial" w:cs="Arial"/>
        </w:rPr>
        <w:t>employment (Self or through placement opportunities)</w:t>
      </w:r>
      <w:r w:rsidR="00020F5D">
        <w:rPr>
          <w:rFonts w:ascii="Arial" w:hAnsi="Arial" w:cs="Arial"/>
        </w:rPr>
        <w:t xml:space="preserve"> of at least 70% certified Trainees</w:t>
      </w:r>
    </w:p>
    <w:p w:rsidR="001D514E" w:rsidRPr="00CC2280" w:rsidRDefault="001D514E" w:rsidP="001D514E">
      <w:pPr>
        <w:pStyle w:val="ListParagraph"/>
        <w:numPr>
          <w:ilvl w:val="0"/>
          <w:numId w:val="15"/>
        </w:numPr>
        <w:spacing w:after="0" w:line="240" w:lineRule="auto"/>
        <w:jc w:val="both"/>
        <w:rPr>
          <w:rFonts w:ascii="Arial" w:hAnsi="Arial" w:cs="Arial"/>
          <w:lang w:val="en-IN"/>
        </w:rPr>
      </w:pPr>
      <w:r w:rsidRPr="00CC2280">
        <w:rPr>
          <w:rFonts w:ascii="Arial" w:hAnsi="Arial" w:cs="Arial"/>
          <w:lang w:val="en-IN"/>
        </w:rPr>
        <w:t>The entire training cycle shall be managed as per the approved cost &amp; process norms</w:t>
      </w:r>
      <w:r>
        <w:rPr>
          <w:rFonts w:ascii="Arial" w:hAnsi="Arial" w:cs="Arial"/>
          <w:lang w:val="en-IN"/>
        </w:rPr>
        <w:t xml:space="preserve">. </w:t>
      </w:r>
    </w:p>
    <w:p w:rsidR="004D3F46" w:rsidRPr="00B76D71" w:rsidRDefault="004D3F46" w:rsidP="004D3F46">
      <w:pPr>
        <w:spacing w:after="0" w:line="240" w:lineRule="auto"/>
        <w:rPr>
          <w:rFonts w:asciiTheme="majorHAnsi" w:hAnsiTheme="majorHAnsi"/>
          <w:b/>
          <w:sz w:val="21"/>
          <w:szCs w:val="21"/>
        </w:rPr>
      </w:pPr>
    </w:p>
    <w:p w:rsidR="004D3F46" w:rsidRPr="00B76D71" w:rsidRDefault="006772AC" w:rsidP="004D3F46">
      <w:pPr>
        <w:pStyle w:val="ListParagraph"/>
        <w:numPr>
          <w:ilvl w:val="0"/>
          <w:numId w:val="1"/>
        </w:numPr>
        <w:spacing w:after="0" w:line="240" w:lineRule="auto"/>
        <w:contextualSpacing/>
        <w:rPr>
          <w:rFonts w:asciiTheme="majorHAnsi" w:hAnsiTheme="majorHAnsi"/>
          <w:b/>
          <w:sz w:val="21"/>
          <w:szCs w:val="21"/>
        </w:rPr>
      </w:pPr>
      <w:r>
        <w:rPr>
          <w:rFonts w:asciiTheme="majorHAnsi" w:hAnsiTheme="majorHAnsi"/>
          <w:b/>
          <w:sz w:val="21"/>
          <w:szCs w:val="21"/>
        </w:rPr>
        <w:t>Project Details</w:t>
      </w:r>
    </w:p>
    <w:p w:rsidR="004D3F46" w:rsidRPr="00B76D71" w:rsidRDefault="004D3F46" w:rsidP="004D3F46">
      <w:pPr>
        <w:pStyle w:val="ListParagraph"/>
        <w:spacing w:after="0" w:line="240" w:lineRule="auto"/>
        <w:contextualSpacing/>
        <w:rPr>
          <w:rFonts w:asciiTheme="majorHAnsi" w:hAnsiTheme="majorHAnsi"/>
          <w:b/>
          <w:sz w:val="21"/>
          <w:szCs w:val="21"/>
        </w:rPr>
      </w:pPr>
    </w:p>
    <w:tbl>
      <w:tblPr>
        <w:tblStyle w:val="TableGrid"/>
        <w:tblW w:w="9690" w:type="dxa"/>
        <w:tblLayout w:type="fixed"/>
        <w:tblLook w:val="04A0" w:firstRow="1" w:lastRow="0" w:firstColumn="1" w:lastColumn="0" w:noHBand="0" w:noVBand="1"/>
      </w:tblPr>
      <w:tblGrid>
        <w:gridCol w:w="397"/>
        <w:gridCol w:w="2118"/>
        <w:gridCol w:w="7175"/>
      </w:tblGrid>
      <w:tr w:rsidR="004D3F46" w:rsidRPr="00B76D71" w:rsidTr="004A0627">
        <w:trPr>
          <w:trHeight w:val="270"/>
        </w:trPr>
        <w:tc>
          <w:tcPr>
            <w:tcW w:w="9690" w:type="dxa"/>
            <w:gridSpan w:val="3"/>
            <w:tcBorders>
              <w:top w:val="single" w:sz="4" w:space="0" w:color="auto"/>
              <w:left w:val="single" w:sz="4" w:space="0" w:color="auto"/>
              <w:bottom w:val="single" w:sz="4" w:space="0" w:color="auto"/>
              <w:right w:val="single" w:sz="4" w:space="0" w:color="auto"/>
            </w:tcBorders>
            <w:hideMark/>
          </w:tcPr>
          <w:p w:rsidR="004D3F46" w:rsidRPr="00AA2F95" w:rsidRDefault="004D3F46" w:rsidP="00B67AFE">
            <w:pPr>
              <w:spacing w:after="0" w:line="240" w:lineRule="auto"/>
              <w:rPr>
                <w:rFonts w:ascii="Arial" w:hAnsi="Arial" w:cs="Arial"/>
                <w:b/>
              </w:rPr>
            </w:pPr>
            <w:r w:rsidRPr="00AA2F95">
              <w:rPr>
                <w:rFonts w:ascii="Arial" w:hAnsi="Arial" w:cs="Arial"/>
                <w:b/>
              </w:rPr>
              <w:t xml:space="preserve">Project ID: </w:t>
            </w:r>
            <w:r w:rsidR="001D3E6A" w:rsidRPr="00AA2F95">
              <w:rPr>
                <w:rFonts w:ascii="Arial" w:hAnsi="Arial" w:cs="Arial"/>
                <w:b/>
              </w:rPr>
              <w:t>ASCI</w:t>
            </w:r>
            <w:r w:rsidR="00B67AFE" w:rsidRPr="00AA2F95">
              <w:rPr>
                <w:rFonts w:ascii="Arial" w:hAnsi="Arial" w:cs="Arial"/>
                <w:b/>
              </w:rPr>
              <w:t>DMFKEONJHAR</w:t>
            </w:r>
            <w:r w:rsidRPr="00AA2F95">
              <w:rPr>
                <w:rFonts w:ascii="Arial" w:hAnsi="Arial" w:cs="Arial"/>
                <w:b/>
                <w:bCs/>
              </w:rPr>
              <w:t>/</w:t>
            </w:r>
            <w:r w:rsidR="001D3E6A" w:rsidRPr="00AA2F95">
              <w:rPr>
                <w:rFonts w:ascii="Arial" w:hAnsi="Arial" w:cs="Arial"/>
                <w:b/>
                <w:bCs/>
              </w:rPr>
              <w:t>23-24/01</w:t>
            </w:r>
          </w:p>
        </w:tc>
      </w:tr>
      <w:tr w:rsidR="004D3F46" w:rsidRPr="00B76D71" w:rsidTr="004A0627">
        <w:trPr>
          <w:trHeight w:val="938"/>
        </w:trPr>
        <w:tc>
          <w:tcPr>
            <w:tcW w:w="397" w:type="dxa"/>
            <w:tcBorders>
              <w:top w:val="single" w:sz="4" w:space="0" w:color="auto"/>
              <w:left w:val="single" w:sz="4" w:space="0" w:color="auto"/>
              <w:bottom w:val="single" w:sz="4" w:space="0" w:color="auto"/>
              <w:right w:val="single" w:sz="4" w:space="0" w:color="auto"/>
            </w:tcBorders>
            <w:hideMark/>
          </w:tcPr>
          <w:p w:rsidR="004D3F46" w:rsidRPr="00AA2F95" w:rsidRDefault="004D3F46">
            <w:pPr>
              <w:spacing w:after="0" w:line="240" w:lineRule="auto"/>
              <w:jc w:val="center"/>
              <w:rPr>
                <w:rFonts w:ascii="Arial" w:hAnsi="Arial" w:cs="Arial"/>
                <w:b/>
              </w:rPr>
            </w:pPr>
            <w:r w:rsidRPr="00AA2F95">
              <w:rPr>
                <w:rFonts w:ascii="Arial" w:hAnsi="Arial" w:cs="Arial"/>
                <w:b/>
              </w:rPr>
              <w:t>1.</w:t>
            </w:r>
          </w:p>
        </w:tc>
        <w:tc>
          <w:tcPr>
            <w:tcW w:w="2118" w:type="dxa"/>
            <w:tcBorders>
              <w:top w:val="single" w:sz="4" w:space="0" w:color="auto"/>
              <w:left w:val="single" w:sz="4" w:space="0" w:color="auto"/>
              <w:bottom w:val="single" w:sz="4" w:space="0" w:color="auto"/>
              <w:right w:val="single" w:sz="4" w:space="0" w:color="auto"/>
            </w:tcBorders>
            <w:hideMark/>
          </w:tcPr>
          <w:p w:rsidR="004D3F46" w:rsidRPr="00AA2F95" w:rsidRDefault="004D3F46">
            <w:pPr>
              <w:spacing w:after="0" w:line="240" w:lineRule="auto"/>
              <w:rPr>
                <w:rFonts w:ascii="Arial" w:hAnsi="Arial" w:cs="Arial"/>
                <w:b/>
              </w:rPr>
            </w:pPr>
            <w:r w:rsidRPr="00AA2F95">
              <w:rPr>
                <w:rFonts w:ascii="Arial" w:hAnsi="Arial" w:cs="Arial"/>
                <w:b/>
              </w:rPr>
              <w:t>Name of Project Implementing Agency (</w:t>
            </w:r>
            <w:r w:rsidR="00F352CA" w:rsidRPr="00AA2F95">
              <w:rPr>
                <w:rFonts w:ascii="Arial" w:hAnsi="Arial" w:cs="Arial"/>
                <w:b/>
              </w:rPr>
              <w:t>TP</w:t>
            </w:r>
            <w:r w:rsidRPr="00AA2F95">
              <w:rPr>
                <w:rFonts w:ascii="Arial" w:hAnsi="Arial" w:cs="Arial"/>
                <w:b/>
              </w:rPr>
              <w:t xml:space="preserve">): </w:t>
            </w:r>
          </w:p>
        </w:tc>
        <w:tc>
          <w:tcPr>
            <w:tcW w:w="7175" w:type="dxa"/>
            <w:tcBorders>
              <w:top w:val="single" w:sz="4" w:space="0" w:color="auto"/>
              <w:left w:val="single" w:sz="4" w:space="0" w:color="auto"/>
              <w:bottom w:val="single" w:sz="4" w:space="0" w:color="auto"/>
              <w:right w:val="single" w:sz="4" w:space="0" w:color="auto"/>
            </w:tcBorders>
            <w:hideMark/>
          </w:tcPr>
          <w:p w:rsidR="004D3F46" w:rsidRPr="00AA2F95" w:rsidRDefault="00AA2F95" w:rsidP="00AA2F95">
            <w:pPr>
              <w:spacing w:after="0" w:line="240" w:lineRule="auto"/>
              <w:jc w:val="both"/>
              <w:rPr>
                <w:rFonts w:ascii="Arial" w:hAnsi="Arial" w:cs="Arial"/>
                <w:bCs/>
              </w:rPr>
            </w:pPr>
            <w:r>
              <w:rPr>
                <w:rFonts w:ascii="Arial" w:hAnsi="Arial" w:cs="Arial"/>
                <w:bCs/>
              </w:rPr>
              <w:t>Agriculture Skill Council of India</w:t>
            </w:r>
          </w:p>
        </w:tc>
      </w:tr>
      <w:tr w:rsidR="004D3F46" w:rsidRPr="00B76D71" w:rsidTr="004A0627">
        <w:trPr>
          <w:trHeight w:val="380"/>
        </w:trPr>
        <w:tc>
          <w:tcPr>
            <w:tcW w:w="397" w:type="dxa"/>
            <w:tcBorders>
              <w:top w:val="single" w:sz="4" w:space="0" w:color="auto"/>
              <w:left w:val="single" w:sz="4" w:space="0" w:color="auto"/>
              <w:bottom w:val="single" w:sz="4" w:space="0" w:color="auto"/>
              <w:right w:val="single" w:sz="4" w:space="0" w:color="auto"/>
            </w:tcBorders>
            <w:hideMark/>
          </w:tcPr>
          <w:p w:rsidR="004D3F46" w:rsidRPr="00AA2F95" w:rsidRDefault="004D3F46">
            <w:pPr>
              <w:spacing w:after="0" w:line="240" w:lineRule="auto"/>
              <w:jc w:val="center"/>
              <w:rPr>
                <w:rFonts w:ascii="Arial" w:hAnsi="Arial" w:cs="Arial"/>
                <w:b/>
              </w:rPr>
            </w:pPr>
            <w:r w:rsidRPr="00AA2F95">
              <w:rPr>
                <w:rFonts w:ascii="Arial" w:hAnsi="Arial" w:cs="Arial"/>
                <w:b/>
              </w:rPr>
              <w:t xml:space="preserve">2. </w:t>
            </w:r>
          </w:p>
        </w:tc>
        <w:tc>
          <w:tcPr>
            <w:tcW w:w="2118" w:type="dxa"/>
            <w:tcBorders>
              <w:top w:val="single" w:sz="4" w:space="0" w:color="auto"/>
              <w:left w:val="single" w:sz="4" w:space="0" w:color="auto"/>
              <w:bottom w:val="single" w:sz="4" w:space="0" w:color="auto"/>
              <w:right w:val="single" w:sz="4" w:space="0" w:color="auto"/>
            </w:tcBorders>
            <w:hideMark/>
          </w:tcPr>
          <w:p w:rsidR="004D3F46" w:rsidRPr="00AA2F95" w:rsidRDefault="004D3F46">
            <w:pPr>
              <w:spacing w:after="0" w:line="240" w:lineRule="auto"/>
              <w:rPr>
                <w:rFonts w:ascii="Arial" w:hAnsi="Arial" w:cs="Arial"/>
                <w:b/>
              </w:rPr>
            </w:pPr>
            <w:r w:rsidRPr="00AA2F95">
              <w:rPr>
                <w:rFonts w:ascii="Arial" w:hAnsi="Arial" w:cs="Arial"/>
                <w:b/>
              </w:rPr>
              <w:t>Project Type:</w:t>
            </w:r>
          </w:p>
        </w:tc>
        <w:tc>
          <w:tcPr>
            <w:tcW w:w="7175" w:type="dxa"/>
            <w:tcBorders>
              <w:top w:val="single" w:sz="4" w:space="0" w:color="auto"/>
              <w:left w:val="single" w:sz="4" w:space="0" w:color="auto"/>
              <w:bottom w:val="single" w:sz="4" w:space="0" w:color="auto"/>
              <w:right w:val="single" w:sz="4" w:space="0" w:color="auto"/>
            </w:tcBorders>
            <w:hideMark/>
          </w:tcPr>
          <w:p w:rsidR="004D3F46" w:rsidRPr="00AA2F95" w:rsidRDefault="00AA2F95" w:rsidP="00914FAE">
            <w:pPr>
              <w:spacing w:after="0" w:line="240" w:lineRule="auto"/>
              <w:rPr>
                <w:rFonts w:ascii="Arial" w:hAnsi="Arial" w:cs="Arial"/>
              </w:rPr>
            </w:pPr>
            <w:r w:rsidRPr="00AA2F95">
              <w:rPr>
                <w:rFonts w:ascii="Arial" w:hAnsi="Arial" w:cs="Arial"/>
              </w:rPr>
              <w:t xml:space="preserve">NSQF compliant Skill Development Training </w:t>
            </w:r>
            <w:proofErr w:type="spellStart"/>
            <w:r w:rsidRPr="00AA2F95">
              <w:rPr>
                <w:rFonts w:ascii="Arial" w:hAnsi="Arial" w:cs="Arial"/>
              </w:rPr>
              <w:t>programme</w:t>
            </w:r>
            <w:proofErr w:type="spellEnd"/>
            <w:r w:rsidRPr="00AA2F95">
              <w:rPr>
                <w:rFonts w:ascii="Arial" w:hAnsi="Arial" w:cs="Arial"/>
              </w:rPr>
              <w:t xml:space="preserve"> in various job roles in </w:t>
            </w:r>
            <w:proofErr w:type="spellStart"/>
            <w:r w:rsidRPr="00AA2F95">
              <w:rPr>
                <w:rFonts w:ascii="Arial" w:hAnsi="Arial" w:cs="Arial"/>
              </w:rPr>
              <w:t>agri</w:t>
            </w:r>
            <w:proofErr w:type="spellEnd"/>
            <w:r w:rsidRPr="00AA2F95">
              <w:rPr>
                <w:rFonts w:ascii="Arial" w:hAnsi="Arial" w:cs="Arial"/>
              </w:rPr>
              <w:t xml:space="preserve"> and allied sectors in Keonjhar District, Odisha</w:t>
            </w:r>
          </w:p>
        </w:tc>
      </w:tr>
      <w:tr w:rsidR="00914FAE" w:rsidRPr="00B76D71" w:rsidTr="004A0627">
        <w:trPr>
          <w:trHeight w:val="380"/>
        </w:trPr>
        <w:tc>
          <w:tcPr>
            <w:tcW w:w="397" w:type="dxa"/>
            <w:tcBorders>
              <w:top w:val="single" w:sz="4" w:space="0" w:color="auto"/>
              <w:left w:val="single" w:sz="4" w:space="0" w:color="auto"/>
              <w:bottom w:val="single" w:sz="4" w:space="0" w:color="auto"/>
              <w:right w:val="single" w:sz="4" w:space="0" w:color="auto"/>
            </w:tcBorders>
          </w:tcPr>
          <w:p w:rsidR="00914FAE" w:rsidRPr="00AA2F95" w:rsidRDefault="00914FAE">
            <w:pPr>
              <w:spacing w:after="0" w:line="240" w:lineRule="auto"/>
              <w:jc w:val="center"/>
              <w:rPr>
                <w:rFonts w:ascii="Arial" w:hAnsi="Arial" w:cs="Arial"/>
                <w:b/>
              </w:rPr>
            </w:pPr>
          </w:p>
        </w:tc>
        <w:tc>
          <w:tcPr>
            <w:tcW w:w="2118" w:type="dxa"/>
            <w:tcBorders>
              <w:top w:val="single" w:sz="4" w:space="0" w:color="auto"/>
              <w:left w:val="single" w:sz="4" w:space="0" w:color="auto"/>
              <w:bottom w:val="single" w:sz="4" w:space="0" w:color="auto"/>
              <w:right w:val="single" w:sz="4" w:space="0" w:color="auto"/>
            </w:tcBorders>
          </w:tcPr>
          <w:p w:rsidR="00914FAE" w:rsidRPr="00AA2F95" w:rsidRDefault="00914FAE">
            <w:pPr>
              <w:spacing w:after="0" w:line="240" w:lineRule="auto"/>
              <w:rPr>
                <w:rFonts w:ascii="Arial" w:hAnsi="Arial" w:cs="Arial"/>
                <w:b/>
              </w:rPr>
            </w:pPr>
            <w:r w:rsidRPr="00AA2F95">
              <w:rPr>
                <w:rFonts w:ascii="Arial" w:hAnsi="Arial" w:cs="Arial"/>
                <w:b/>
                <w:bCs/>
              </w:rPr>
              <w:t>Purpose:</w:t>
            </w:r>
          </w:p>
        </w:tc>
        <w:tc>
          <w:tcPr>
            <w:tcW w:w="7175" w:type="dxa"/>
            <w:tcBorders>
              <w:top w:val="single" w:sz="4" w:space="0" w:color="auto"/>
              <w:left w:val="single" w:sz="4" w:space="0" w:color="auto"/>
              <w:bottom w:val="single" w:sz="4" w:space="0" w:color="auto"/>
              <w:right w:val="single" w:sz="4" w:space="0" w:color="auto"/>
            </w:tcBorders>
          </w:tcPr>
          <w:p w:rsidR="00914FAE" w:rsidRPr="00AA2F95" w:rsidRDefault="00914FAE" w:rsidP="00914FAE">
            <w:pPr>
              <w:pStyle w:val="Default"/>
              <w:numPr>
                <w:ilvl w:val="0"/>
                <w:numId w:val="3"/>
              </w:numPr>
              <w:ind w:left="426" w:hanging="448"/>
              <w:jc w:val="both"/>
              <w:rPr>
                <w:rFonts w:ascii="Arial" w:hAnsi="Arial" w:cs="Arial"/>
                <w:color w:val="auto"/>
                <w:sz w:val="22"/>
                <w:szCs w:val="22"/>
              </w:rPr>
            </w:pPr>
            <w:r w:rsidRPr="00AA2F95">
              <w:rPr>
                <w:rFonts w:ascii="Arial" w:hAnsi="Arial" w:cs="Arial"/>
                <w:color w:val="auto"/>
                <w:sz w:val="22"/>
                <w:szCs w:val="22"/>
              </w:rPr>
              <w:t>Prioritizing the skill</w:t>
            </w:r>
            <w:r w:rsidR="00B67AFE" w:rsidRPr="00AA2F95">
              <w:rPr>
                <w:rFonts w:ascii="Arial" w:hAnsi="Arial" w:cs="Arial"/>
                <w:color w:val="auto"/>
                <w:sz w:val="22"/>
                <w:szCs w:val="22"/>
              </w:rPr>
              <w:t xml:space="preserve"> programs based on the location</w:t>
            </w:r>
            <w:r w:rsidRPr="00AA2F95">
              <w:rPr>
                <w:rFonts w:ascii="Arial" w:hAnsi="Arial" w:cs="Arial"/>
                <w:color w:val="auto"/>
                <w:sz w:val="22"/>
                <w:szCs w:val="22"/>
              </w:rPr>
              <w:t xml:space="preserve">. </w:t>
            </w:r>
          </w:p>
          <w:p w:rsidR="00914FAE" w:rsidRPr="00AA2F95" w:rsidRDefault="00914FAE" w:rsidP="00914FAE">
            <w:pPr>
              <w:pStyle w:val="Default"/>
              <w:numPr>
                <w:ilvl w:val="0"/>
                <w:numId w:val="3"/>
              </w:numPr>
              <w:ind w:left="426" w:hanging="448"/>
              <w:jc w:val="both"/>
              <w:rPr>
                <w:rFonts w:ascii="Arial" w:hAnsi="Arial" w:cs="Arial"/>
                <w:color w:val="auto"/>
                <w:sz w:val="22"/>
                <w:szCs w:val="22"/>
              </w:rPr>
            </w:pPr>
            <w:r w:rsidRPr="00AA2F95">
              <w:rPr>
                <w:rFonts w:ascii="Arial" w:hAnsi="Arial" w:cs="Arial"/>
                <w:color w:val="auto"/>
                <w:sz w:val="22"/>
                <w:szCs w:val="22"/>
              </w:rPr>
              <w:t xml:space="preserve">Focusing the Weaker Sections of the Society for Skilling Programs. </w:t>
            </w:r>
          </w:p>
          <w:p w:rsidR="00914FAE" w:rsidRPr="00AA2F95" w:rsidRDefault="00914FAE" w:rsidP="00914FAE">
            <w:pPr>
              <w:pStyle w:val="Default"/>
              <w:numPr>
                <w:ilvl w:val="0"/>
                <w:numId w:val="3"/>
              </w:numPr>
              <w:ind w:left="426" w:hanging="448"/>
              <w:jc w:val="both"/>
              <w:rPr>
                <w:rFonts w:ascii="Arial" w:hAnsi="Arial" w:cs="Arial"/>
                <w:color w:val="auto"/>
                <w:sz w:val="22"/>
                <w:szCs w:val="22"/>
              </w:rPr>
            </w:pPr>
            <w:r w:rsidRPr="00AA2F95">
              <w:rPr>
                <w:rFonts w:ascii="Arial" w:hAnsi="Arial" w:cs="Arial"/>
                <w:color w:val="auto"/>
                <w:sz w:val="22"/>
                <w:szCs w:val="22"/>
              </w:rPr>
              <w:t xml:space="preserve">Imparting Skill Programs in </w:t>
            </w:r>
            <w:r w:rsidR="00B67AFE" w:rsidRPr="00AA2F95">
              <w:rPr>
                <w:rFonts w:ascii="Arial" w:hAnsi="Arial" w:cs="Arial"/>
                <w:color w:val="auto"/>
                <w:sz w:val="22"/>
                <w:szCs w:val="22"/>
              </w:rPr>
              <w:t>Keonjhar District, in Odisha</w:t>
            </w:r>
          </w:p>
        </w:tc>
      </w:tr>
      <w:tr w:rsidR="004D3F46" w:rsidRPr="00B76D71" w:rsidTr="004A0627">
        <w:trPr>
          <w:trHeight w:val="70"/>
        </w:trPr>
        <w:tc>
          <w:tcPr>
            <w:tcW w:w="397" w:type="dxa"/>
            <w:tcBorders>
              <w:top w:val="single" w:sz="4" w:space="0" w:color="auto"/>
              <w:left w:val="single" w:sz="4" w:space="0" w:color="auto"/>
              <w:bottom w:val="single" w:sz="4" w:space="0" w:color="auto"/>
              <w:right w:val="single" w:sz="4" w:space="0" w:color="auto"/>
            </w:tcBorders>
            <w:hideMark/>
          </w:tcPr>
          <w:p w:rsidR="004D3F46" w:rsidRPr="00AA2F95" w:rsidRDefault="004D3F46">
            <w:pPr>
              <w:spacing w:after="0" w:line="240" w:lineRule="auto"/>
              <w:jc w:val="center"/>
              <w:rPr>
                <w:rFonts w:ascii="Arial" w:hAnsi="Arial" w:cs="Arial"/>
                <w:b/>
              </w:rPr>
            </w:pPr>
            <w:r w:rsidRPr="00AA2F95">
              <w:rPr>
                <w:rFonts w:ascii="Arial" w:hAnsi="Arial" w:cs="Arial"/>
                <w:b/>
              </w:rPr>
              <w:t xml:space="preserve">3. </w:t>
            </w:r>
          </w:p>
        </w:tc>
        <w:tc>
          <w:tcPr>
            <w:tcW w:w="2118" w:type="dxa"/>
            <w:tcBorders>
              <w:top w:val="single" w:sz="4" w:space="0" w:color="auto"/>
              <w:left w:val="single" w:sz="4" w:space="0" w:color="auto"/>
              <w:bottom w:val="single" w:sz="4" w:space="0" w:color="auto"/>
              <w:right w:val="single" w:sz="4" w:space="0" w:color="auto"/>
            </w:tcBorders>
            <w:hideMark/>
          </w:tcPr>
          <w:p w:rsidR="004D3F46" w:rsidRPr="00AA2F95" w:rsidRDefault="00681D5B">
            <w:pPr>
              <w:spacing w:after="0" w:line="240" w:lineRule="auto"/>
              <w:rPr>
                <w:rFonts w:ascii="Arial" w:hAnsi="Arial" w:cs="Arial"/>
                <w:b/>
              </w:rPr>
            </w:pPr>
            <w:r w:rsidRPr="00AA2F95">
              <w:rPr>
                <w:rFonts w:ascii="Arial" w:hAnsi="Arial" w:cs="Arial"/>
                <w:b/>
              </w:rPr>
              <w:t>Training Duration</w:t>
            </w:r>
            <w:r w:rsidR="004D3F46" w:rsidRPr="00AA2F95">
              <w:rPr>
                <w:rFonts w:ascii="Arial" w:hAnsi="Arial" w:cs="Arial"/>
                <w:b/>
              </w:rPr>
              <w:t xml:space="preserve">: </w:t>
            </w:r>
          </w:p>
        </w:tc>
        <w:tc>
          <w:tcPr>
            <w:tcW w:w="7175" w:type="dxa"/>
            <w:tcBorders>
              <w:top w:val="single" w:sz="4" w:space="0" w:color="auto"/>
              <w:left w:val="single" w:sz="4" w:space="0" w:color="auto"/>
              <w:bottom w:val="single" w:sz="4" w:space="0" w:color="auto"/>
              <w:right w:val="single" w:sz="4" w:space="0" w:color="auto"/>
            </w:tcBorders>
            <w:hideMark/>
          </w:tcPr>
          <w:p w:rsidR="004D3F46" w:rsidRPr="00AA2F95" w:rsidRDefault="00B67AFE" w:rsidP="008F4E3D">
            <w:pPr>
              <w:spacing w:after="0" w:line="240" w:lineRule="auto"/>
              <w:jc w:val="both"/>
              <w:rPr>
                <w:rFonts w:ascii="Arial" w:eastAsiaTheme="minorHAnsi" w:hAnsi="Arial" w:cs="Arial"/>
                <w:color w:val="1F1F20"/>
                <w:lang w:val="en-IN"/>
              </w:rPr>
            </w:pPr>
            <w:r w:rsidRPr="00AA2F95">
              <w:rPr>
                <w:rFonts w:ascii="Arial" w:hAnsi="Arial" w:cs="Arial"/>
                <w:u w:color="000000"/>
              </w:rPr>
              <w:t>List of Job Role under Short Term Training (STT) and Upskilling Programme given in Annexure 1</w:t>
            </w:r>
          </w:p>
        </w:tc>
      </w:tr>
      <w:tr w:rsidR="00914FAE" w:rsidRPr="00B76D71" w:rsidTr="004A0627">
        <w:trPr>
          <w:trHeight w:val="70"/>
        </w:trPr>
        <w:tc>
          <w:tcPr>
            <w:tcW w:w="397" w:type="dxa"/>
            <w:tcBorders>
              <w:top w:val="single" w:sz="4" w:space="0" w:color="auto"/>
              <w:left w:val="single" w:sz="4" w:space="0" w:color="auto"/>
              <w:bottom w:val="single" w:sz="4" w:space="0" w:color="auto"/>
              <w:right w:val="single" w:sz="4" w:space="0" w:color="auto"/>
            </w:tcBorders>
          </w:tcPr>
          <w:p w:rsidR="00914FAE" w:rsidRPr="00AA2F95" w:rsidRDefault="00B76D71">
            <w:pPr>
              <w:spacing w:after="0" w:line="240" w:lineRule="auto"/>
              <w:jc w:val="center"/>
              <w:rPr>
                <w:rFonts w:ascii="Arial" w:hAnsi="Arial" w:cs="Arial"/>
                <w:b/>
              </w:rPr>
            </w:pPr>
            <w:r w:rsidRPr="00AA2F95">
              <w:rPr>
                <w:rFonts w:ascii="Arial" w:hAnsi="Arial" w:cs="Arial"/>
                <w:b/>
              </w:rPr>
              <w:t>4.</w:t>
            </w:r>
          </w:p>
        </w:tc>
        <w:tc>
          <w:tcPr>
            <w:tcW w:w="2118" w:type="dxa"/>
            <w:tcBorders>
              <w:top w:val="single" w:sz="4" w:space="0" w:color="auto"/>
              <w:left w:val="single" w:sz="4" w:space="0" w:color="auto"/>
              <w:bottom w:val="single" w:sz="4" w:space="0" w:color="auto"/>
              <w:right w:val="single" w:sz="4" w:space="0" w:color="auto"/>
            </w:tcBorders>
          </w:tcPr>
          <w:p w:rsidR="00914FAE" w:rsidRPr="00AA2F95" w:rsidRDefault="00914FAE">
            <w:pPr>
              <w:spacing w:after="0" w:line="240" w:lineRule="auto"/>
              <w:rPr>
                <w:rFonts w:ascii="Arial" w:hAnsi="Arial" w:cs="Arial"/>
                <w:b/>
              </w:rPr>
            </w:pPr>
            <w:r w:rsidRPr="00AA2F95">
              <w:rPr>
                <w:rFonts w:ascii="Arial" w:hAnsi="Arial" w:cs="Arial"/>
                <w:b/>
                <w:bCs/>
              </w:rPr>
              <w:t>Expected outcomes:</w:t>
            </w:r>
          </w:p>
        </w:tc>
        <w:tc>
          <w:tcPr>
            <w:tcW w:w="7175" w:type="dxa"/>
            <w:tcBorders>
              <w:top w:val="single" w:sz="4" w:space="0" w:color="auto"/>
              <w:left w:val="single" w:sz="4" w:space="0" w:color="auto"/>
              <w:bottom w:val="single" w:sz="4" w:space="0" w:color="auto"/>
              <w:right w:val="single" w:sz="4" w:space="0" w:color="auto"/>
            </w:tcBorders>
          </w:tcPr>
          <w:p w:rsidR="00914FAE" w:rsidRPr="00AA2F95" w:rsidRDefault="00914FAE" w:rsidP="00914FAE">
            <w:pPr>
              <w:pStyle w:val="Default"/>
              <w:numPr>
                <w:ilvl w:val="0"/>
                <w:numId w:val="4"/>
              </w:numPr>
              <w:ind w:left="426"/>
              <w:jc w:val="both"/>
              <w:rPr>
                <w:rFonts w:ascii="Arial" w:hAnsi="Arial" w:cs="Arial"/>
                <w:color w:val="auto"/>
                <w:sz w:val="22"/>
                <w:szCs w:val="22"/>
              </w:rPr>
            </w:pPr>
            <w:r w:rsidRPr="00AA2F95">
              <w:rPr>
                <w:rFonts w:ascii="Arial" w:hAnsi="Arial" w:cs="Arial"/>
                <w:color w:val="auto"/>
                <w:sz w:val="22"/>
                <w:szCs w:val="22"/>
              </w:rPr>
              <w:t xml:space="preserve">Bridging the identified skill gaps. </w:t>
            </w:r>
          </w:p>
          <w:p w:rsidR="00914FAE" w:rsidRPr="00AA2F95" w:rsidRDefault="00914FAE" w:rsidP="00914FAE">
            <w:pPr>
              <w:pStyle w:val="Default"/>
              <w:numPr>
                <w:ilvl w:val="0"/>
                <w:numId w:val="4"/>
              </w:numPr>
              <w:ind w:left="426"/>
              <w:jc w:val="both"/>
              <w:rPr>
                <w:rFonts w:ascii="Arial" w:hAnsi="Arial" w:cs="Arial"/>
                <w:color w:val="auto"/>
                <w:sz w:val="22"/>
                <w:szCs w:val="22"/>
              </w:rPr>
            </w:pPr>
            <w:r w:rsidRPr="00AA2F95">
              <w:rPr>
                <w:rFonts w:ascii="Arial" w:hAnsi="Arial" w:cs="Arial"/>
                <w:color w:val="auto"/>
                <w:sz w:val="22"/>
                <w:szCs w:val="22"/>
              </w:rPr>
              <w:t xml:space="preserve">Fulfil local requirement of skilled manpower. </w:t>
            </w:r>
          </w:p>
          <w:p w:rsidR="00914FAE" w:rsidRPr="00AA2F95" w:rsidRDefault="00914FAE" w:rsidP="00914FAE">
            <w:pPr>
              <w:pStyle w:val="Default"/>
              <w:numPr>
                <w:ilvl w:val="0"/>
                <w:numId w:val="4"/>
              </w:numPr>
              <w:ind w:left="426"/>
              <w:jc w:val="both"/>
              <w:rPr>
                <w:rFonts w:ascii="Arial" w:hAnsi="Arial" w:cs="Arial"/>
                <w:color w:val="auto"/>
                <w:sz w:val="22"/>
                <w:szCs w:val="22"/>
              </w:rPr>
            </w:pPr>
            <w:r w:rsidRPr="00AA2F95">
              <w:rPr>
                <w:rFonts w:ascii="Arial" w:hAnsi="Arial" w:cs="Arial"/>
                <w:color w:val="auto"/>
                <w:sz w:val="22"/>
                <w:szCs w:val="22"/>
              </w:rPr>
              <w:t xml:space="preserve">Create bank of skilled manpower within District </w:t>
            </w:r>
          </w:p>
          <w:p w:rsidR="00B62900" w:rsidRDefault="00914FAE" w:rsidP="00914FAE">
            <w:pPr>
              <w:pStyle w:val="Default"/>
              <w:numPr>
                <w:ilvl w:val="0"/>
                <w:numId w:val="4"/>
              </w:numPr>
              <w:ind w:left="426"/>
              <w:jc w:val="both"/>
              <w:rPr>
                <w:rFonts w:ascii="Arial" w:hAnsi="Arial" w:cs="Arial"/>
                <w:color w:val="auto"/>
                <w:sz w:val="22"/>
                <w:szCs w:val="22"/>
              </w:rPr>
            </w:pPr>
            <w:r w:rsidRPr="00AA2F95">
              <w:rPr>
                <w:rFonts w:ascii="Arial" w:hAnsi="Arial" w:cs="Arial"/>
                <w:color w:val="auto"/>
                <w:sz w:val="22"/>
                <w:szCs w:val="22"/>
              </w:rPr>
              <w:t>Better and more</w:t>
            </w:r>
            <w:r w:rsidR="00B62900">
              <w:rPr>
                <w:rFonts w:ascii="Arial" w:hAnsi="Arial" w:cs="Arial"/>
                <w:color w:val="auto"/>
                <w:sz w:val="22"/>
                <w:szCs w:val="22"/>
              </w:rPr>
              <w:t xml:space="preserve"> opportunities for beneficiaries to learn various employment and income generating skills</w:t>
            </w:r>
          </w:p>
          <w:p w:rsidR="00914FAE" w:rsidRPr="00AA2F95" w:rsidRDefault="00914FAE" w:rsidP="00914FAE">
            <w:pPr>
              <w:pStyle w:val="Default"/>
              <w:numPr>
                <w:ilvl w:val="0"/>
                <w:numId w:val="4"/>
              </w:numPr>
              <w:ind w:left="426"/>
              <w:jc w:val="both"/>
              <w:rPr>
                <w:rFonts w:ascii="Arial" w:hAnsi="Arial" w:cs="Arial"/>
                <w:color w:val="auto"/>
                <w:sz w:val="22"/>
                <w:szCs w:val="22"/>
              </w:rPr>
            </w:pPr>
            <w:r w:rsidRPr="00AA2F95">
              <w:rPr>
                <w:rFonts w:ascii="Arial" w:hAnsi="Arial" w:cs="Arial"/>
                <w:color w:val="auto"/>
                <w:sz w:val="22"/>
                <w:szCs w:val="22"/>
              </w:rPr>
              <w:t xml:space="preserve">Better quality of produce and better work ethos. </w:t>
            </w:r>
          </w:p>
          <w:p w:rsidR="00914FAE" w:rsidRPr="00AA2F95" w:rsidRDefault="00914FAE" w:rsidP="00914FAE">
            <w:pPr>
              <w:pStyle w:val="Default"/>
              <w:numPr>
                <w:ilvl w:val="0"/>
                <w:numId w:val="4"/>
              </w:numPr>
              <w:ind w:left="426"/>
              <w:jc w:val="both"/>
              <w:rPr>
                <w:rFonts w:ascii="Arial" w:hAnsi="Arial" w:cs="Arial"/>
                <w:color w:val="1F1F20"/>
                <w:sz w:val="22"/>
                <w:szCs w:val="22"/>
              </w:rPr>
            </w:pPr>
            <w:r w:rsidRPr="00AA2F95">
              <w:rPr>
                <w:rFonts w:ascii="Arial" w:hAnsi="Arial" w:cs="Arial"/>
                <w:color w:val="auto"/>
                <w:sz w:val="22"/>
                <w:szCs w:val="22"/>
              </w:rPr>
              <w:t>Access to Government sponsored Grant-in-Aid and Subsidy schemes.</w:t>
            </w:r>
          </w:p>
        </w:tc>
      </w:tr>
      <w:tr w:rsidR="004D3F46" w:rsidRPr="00B76D71" w:rsidTr="004A0627">
        <w:trPr>
          <w:trHeight w:val="290"/>
        </w:trPr>
        <w:tc>
          <w:tcPr>
            <w:tcW w:w="397" w:type="dxa"/>
            <w:tcBorders>
              <w:top w:val="single" w:sz="4" w:space="0" w:color="auto"/>
              <w:left w:val="single" w:sz="4" w:space="0" w:color="auto"/>
              <w:bottom w:val="single" w:sz="4" w:space="0" w:color="auto"/>
              <w:right w:val="single" w:sz="4" w:space="0" w:color="auto"/>
            </w:tcBorders>
            <w:hideMark/>
          </w:tcPr>
          <w:p w:rsidR="004D3F46" w:rsidRPr="00AA2F95" w:rsidRDefault="00B76D71">
            <w:pPr>
              <w:spacing w:after="0" w:line="240" w:lineRule="auto"/>
              <w:jc w:val="center"/>
              <w:rPr>
                <w:rFonts w:ascii="Arial" w:hAnsi="Arial" w:cs="Arial"/>
                <w:b/>
              </w:rPr>
            </w:pPr>
            <w:r w:rsidRPr="00AA2F95">
              <w:rPr>
                <w:rFonts w:ascii="Arial" w:hAnsi="Arial" w:cs="Arial"/>
                <w:b/>
              </w:rPr>
              <w:lastRenderedPageBreak/>
              <w:t>5</w:t>
            </w:r>
            <w:r w:rsidR="004D3F46" w:rsidRPr="00AA2F95">
              <w:rPr>
                <w:rFonts w:ascii="Arial" w:hAnsi="Arial" w:cs="Arial"/>
                <w:b/>
              </w:rPr>
              <w:t>.</w:t>
            </w:r>
          </w:p>
        </w:tc>
        <w:tc>
          <w:tcPr>
            <w:tcW w:w="2118" w:type="dxa"/>
            <w:tcBorders>
              <w:top w:val="single" w:sz="4" w:space="0" w:color="auto"/>
              <w:left w:val="single" w:sz="4" w:space="0" w:color="auto"/>
              <w:bottom w:val="single" w:sz="4" w:space="0" w:color="auto"/>
              <w:right w:val="single" w:sz="4" w:space="0" w:color="auto"/>
            </w:tcBorders>
            <w:hideMark/>
          </w:tcPr>
          <w:p w:rsidR="004D3F46" w:rsidRPr="00AA2F95" w:rsidRDefault="0037632D">
            <w:pPr>
              <w:spacing w:after="0" w:line="240" w:lineRule="auto"/>
              <w:rPr>
                <w:rFonts w:ascii="Arial" w:hAnsi="Arial" w:cs="Arial"/>
                <w:b/>
              </w:rPr>
            </w:pPr>
            <w:r>
              <w:rPr>
                <w:rFonts w:ascii="Arial" w:hAnsi="Arial" w:cs="Arial"/>
                <w:b/>
              </w:rPr>
              <w:t>Approved Duration</w:t>
            </w:r>
            <w:r w:rsidR="004D3F46" w:rsidRPr="00AA2F95">
              <w:rPr>
                <w:rFonts w:ascii="Arial" w:hAnsi="Arial" w:cs="Arial"/>
                <w:b/>
              </w:rPr>
              <w:t xml:space="preserve">                 </w:t>
            </w:r>
          </w:p>
        </w:tc>
        <w:tc>
          <w:tcPr>
            <w:tcW w:w="7175" w:type="dxa"/>
            <w:tcBorders>
              <w:top w:val="single" w:sz="4" w:space="0" w:color="auto"/>
              <w:left w:val="single" w:sz="4" w:space="0" w:color="auto"/>
              <w:bottom w:val="single" w:sz="4" w:space="0" w:color="auto"/>
              <w:right w:val="single" w:sz="4" w:space="0" w:color="auto"/>
            </w:tcBorders>
            <w:hideMark/>
          </w:tcPr>
          <w:p w:rsidR="004D3F46" w:rsidRPr="00AA2F95" w:rsidRDefault="004A0627">
            <w:pPr>
              <w:spacing w:after="0" w:line="240" w:lineRule="auto"/>
              <w:rPr>
                <w:rFonts w:ascii="Arial" w:hAnsi="Arial" w:cs="Arial"/>
              </w:rPr>
            </w:pPr>
            <w:r w:rsidRPr="00AA2F95">
              <w:rPr>
                <w:rFonts w:ascii="Arial" w:hAnsi="Arial" w:cs="Arial"/>
                <w:color w:val="000000"/>
              </w:rPr>
              <w:t>As per the Project Allocation</w:t>
            </w:r>
          </w:p>
        </w:tc>
      </w:tr>
      <w:tr w:rsidR="003A04E9" w:rsidRPr="00B76D71" w:rsidTr="004A0627">
        <w:trPr>
          <w:trHeight w:val="290"/>
        </w:trPr>
        <w:tc>
          <w:tcPr>
            <w:tcW w:w="397" w:type="dxa"/>
            <w:tcBorders>
              <w:top w:val="single" w:sz="4" w:space="0" w:color="auto"/>
              <w:left w:val="single" w:sz="4" w:space="0" w:color="auto"/>
              <w:bottom w:val="single" w:sz="4" w:space="0" w:color="auto"/>
              <w:right w:val="single" w:sz="4" w:space="0" w:color="auto"/>
            </w:tcBorders>
          </w:tcPr>
          <w:p w:rsidR="003A04E9" w:rsidRPr="00AA2F95" w:rsidRDefault="00B76D71">
            <w:pPr>
              <w:spacing w:after="0" w:line="240" w:lineRule="auto"/>
              <w:jc w:val="center"/>
              <w:rPr>
                <w:rFonts w:ascii="Arial" w:hAnsi="Arial" w:cs="Arial"/>
                <w:b/>
              </w:rPr>
            </w:pPr>
            <w:r w:rsidRPr="00AA2F95">
              <w:rPr>
                <w:rFonts w:ascii="Arial" w:hAnsi="Arial" w:cs="Arial"/>
                <w:b/>
              </w:rPr>
              <w:t>6.</w:t>
            </w:r>
          </w:p>
        </w:tc>
        <w:tc>
          <w:tcPr>
            <w:tcW w:w="2118" w:type="dxa"/>
            <w:tcBorders>
              <w:top w:val="single" w:sz="4" w:space="0" w:color="auto"/>
              <w:left w:val="single" w:sz="4" w:space="0" w:color="auto"/>
              <w:bottom w:val="single" w:sz="4" w:space="0" w:color="auto"/>
              <w:right w:val="single" w:sz="4" w:space="0" w:color="auto"/>
            </w:tcBorders>
          </w:tcPr>
          <w:p w:rsidR="003A04E9" w:rsidRPr="00AA2F95" w:rsidRDefault="003A04E9" w:rsidP="003A04E9">
            <w:pPr>
              <w:pStyle w:val="Default"/>
              <w:rPr>
                <w:rFonts w:ascii="Arial" w:hAnsi="Arial" w:cs="Arial"/>
                <w:sz w:val="22"/>
                <w:szCs w:val="22"/>
              </w:rPr>
            </w:pPr>
            <w:r w:rsidRPr="00AA2F95">
              <w:rPr>
                <w:rFonts w:ascii="Arial" w:hAnsi="Arial" w:cs="Arial"/>
                <w:b/>
                <w:bCs/>
                <w:sz w:val="22"/>
                <w:szCs w:val="22"/>
              </w:rPr>
              <w:t>Geographical Areas of Operation</w:t>
            </w:r>
          </w:p>
        </w:tc>
        <w:tc>
          <w:tcPr>
            <w:tcW w:w="7175" w:type="dxa"/>
            <w:tcBorders>
              <w:top w:val="single" w:sz="4" w:space="0" w:color="auto"/>
              <w:left w:val="single" w:sz="4" w:space="0" w:color="auto"/>
              <w:bottom w:val="single" w:sz="4" w:space="0" w:color="auto"/>
              <w:right w:val="single" w:sz="4" w:space="0" w:color="auto"/>
            </w:tcBorders>
          </w:tcPr>
          <w:p w:rsidR="003A04E9" w:rsidRPr="00020F5D" w:rsidRDefault="004A0627" w:rsidP="003A04E9">
            <w:pPr>
              <w:pStyle w:val="Default"/>
              <w:jc w:val="both"/>
              <w:rPr>
                <w:rFonts w:ascii="Arial" w:hAnsi="Arial" w:cs="Arial"/>
                <w:sz w:val="22"/>
                <w:szCs w:val="22"/>
              </w:rPr>
            </w:pPr>
            <w:r w:rsidRPr="00020F5D">
              <w:rPr>
                <w:rFonts w:ascii="Arial" w:hAnsi="Arial" w:cs="Arial"/>
                <w:sz w:val="22"/>
                <w:szCs w:val="22"/>
              </w:rPr>
              <w:t>Keonjhar District</w:t>
            </w:r>
            <w:r w:rsidR="001D514E" w:rsidRPr="00020F5D">
              <w:rPr>
                <w:rFonts w:ascii="Arial" w:hAnsi="Arial" w:cs="Arial"/>
                <w:sz w:val="22"/>
                <w:szCs w:val="22"/>
              </w:rPr>
              <w:t xml:space="preserve"> of </w:t>
            </w:r>
            <w:r w:rsidRPr="00020F5D">
              <w:rPr>
                <w:rFonts w:ascii="Arial" w:hAnsi="Arial" w:cs="Arial"/>
                <w:sz w:val="22"/>
                <w:szCs w:val="22"/>
              </w:rPr>
              <w:t>Odisha</w:t>
            </w:r>
          </w:p>
        </w:tc>
      </w:tr>
      <w:tr w:rsidR="003A04E9" w:rsidRPr="00B76D71" w:rsidTr="004A0627">
        <w:trPr>
          <w:trHeight w:val="290"/>
        </w:trPr>
        <w:tc>
          <w:tcPr>
            <w:tcW w:w="397" w:type="dxa"/>
            <w:tcBorders>
              <w:top w:val="single" w:sz="4" w:space="0" w:color="auto"/>
              <w:left w:val="single" w:sz="4" w:space="0" w:color="auto"/>
              <w:bottom w:val="single" w:sz="4" w:space="0" w:color="auto"/>
              <w:right w:val="single" w:sz="4" w:space="0" w:color="auto"/>
            </w:tcBorders>
          </w:tcPr>
          <w:p w:rsidR="003A04E9" w:rsidRPr="00AA2F95" w:rsidRDefault="003A04E9">
            <w:pPr>
              <w:spacing w:after="0" w:line="240" w:lineRule="auto"/>
              <w:jc w:val="center"/>
              <w:rPr>
                <w:rFonts w:ascii="Arial" w:hAnsi="Arial" w:cs="Arial"/>
                <w:b/>
              </w:rPr>
            </w:pPr>
          </w:p>
        </w:tc>
        <w:tc>
          <w:tcPr>
            <w:tcW w:w="2118" w:type="dxa"/>
            <w:tcBorders>
              <w:top w:val="single" w:sz="4" w:space="0" w:color="auto"/>
              <w:left w:val="single" w:sz="4" w:space="0" w:color="auto"/>
              <w:bottom w:val="single" w:sz="4" w:space="0" w:color="auto"/>
              <w:right w:val="single" w:sz="4" w:space="0" w:color="auto"/>
            </w:tcBorders>
          </w:tcPr>
          <w:p w:rsidR="003A04E9" w:rsidRPr="00AA2F95" w:rsidRDefault="003A04E9" w:rsidP="003A04E9">
            <w:pPr>
              <w:pStyle w:val="Default"/>
              <w:rPr>
                <w:rFonts w:ascii="Arial" w:hAnsi="Arial" w:cs="Arial"/>
                <w:b/>
                <w:bCs/>
                <w:sz w:val="22"/>
                <w:szCs w:val="22"/>
              </w:rPr>
            </w:pPr>
            <w:r w:rsidRPr="00AA2F95">
              <w:rPr>
                <w:rFonts w:ascii="Arial" w:hAnsi="Arial" w:cs="Arial"/>
                <w:b/>
                <w:bCs/>
                <w:sz w:val="22"/>
                <w:szCs w:val="22"/>
              </w:rPr>
              <w:t>Proposed Skill Programs</w:t>
            </w:r>
          </w:p>
        </w:tc>
        <w:tc>
          <w:tcPr>
            <w:tcW w:w="7175" w:type="dxa"/>
            <w:tcBorders>
              <w:top w:val="single" w:sz="4" w:space="0" w:color="auto"/>
              <w:left w:val="single" w:sz="4" w:space="0" w:color="auto"/>
              <w:bottom w:val="single" w:sz="4" w:space="0" w:color="auto"/>
              <w:right w:val="single" w:sz="4" w:space="0" w:color="auto"/>
            </w:tcBorders>
          </w:tcPr>
          <w:p w:rsidR="003A04E9" w:rsidRPr="00020F5D" w:rsidRDefault="004A0627" w:rsidP="003A04E9">
            <w:pPr>
              <w:pStyle w:val="Default"/>
              <w:jc w:val="both"/>
              <w:rPr>
                <w:rFonts w:ascii="Arial" w:hAnsi="Arial" w:cs="Arial"/>
                <w:color w:val="1F1F20"/>
                <w:sz w:val="22"/>
                <w:szCs w:val="22"/>
              </w:rPr>
            </w:pPr>
            <w:r w:rsidRPr="00020F5D">
              <w:rPr>
                <w:rFonts w:ascii="Arial" w:hAnsi="Arial" w:cs="Arial"/>
                <w:sz w:val="22"/>
                <w:szCs w:val="22"/>
                <w:u w:color="000000"/>
              </w:rPr>
              <w:t>List of Job Role under Short Term Training (STT) and Upskilling Programme given in Annexure 1</w:t>
            </w:r>
          </w:p>
        </w:tc>
      </w:tr>
      <w:tr w:rsidR="004D3F46" w:rsidRPr="00B76D71" w:rsidTr="004A0627">
        <w:trPr>
          <w:trHeight w:val="983"/>
        </w:trPr>
        <w:tc>
          <w:tcPr>
            <w:tcW w:w="397" w:type="dxa"/>
            <w:tcBorders>
              <w:top w:val="single" w:sz="4" w:space="0" w:color="auto"/>
              <w:left w:val="single" w:sz="4" w:space="0" w:color="auto"/>
              <w:bottom w:val="single" w:sz="4" w:space="0" w:color="auto"/>
              <w:right w:val="single" w:sz="4" w:space="0" w:color="auto"/>
            </w:tcBorders>
            <w:hideMark/>
          </w:tcPr>
          <w:p w:rsidR="004D3F46" w:rsidRPr="00AA2F95" w:rsidRDefault="00EA0CC9">
            <w:pPr>
              <w:spacing w:after="0" w:line="240" w:lineRule="auto"/>
              <w:jc w:val="center"/>
              <w:rPr>
                <w:rFonts w:ascii="Arial" w:hAnsi="Arial" w:cs="Arial"/>
                <w:b/>
              </w:rPr>
            </w:pPr>
            <w:r w:rsidRPr="00AA2F95">
              <w:rPr>
                <w:rFonts w:ascii="Arial" w:hAnsi="Arial" w:cs="Arial"/>
                <w:b/>
              </w:rPr>
              <w:t>7</w:t>
            </w:r>
            <w:r w:rsidR="004D3F46" w:rsidRPr="00AA2F95">
              <w:rPr>
                <w:rFonts w:ascii="Arial" w:hAnsi="Arial" w:cs="Arial"/>
                <w:b/>
              </w:rPr>
              <w:t xml:space="preserve">. </w:t>
            </w:r>
          </w:p>
        </w:tc>
        <w:tc>
          <w:tcPr>
            <w:tcW w:w="2118" w:type="dxa"/>
            <w:tcBorders>
              <w:top w:val="single" w:sz="4" w:space="0" w:color="auto"/>
              <w:left w:val="single" w:sz="4" w:space="0" w:color="auto"/>
              <w:bottom w:val="single" w:sz="4" w:space="0" w:color="auto"/>
              <w:right w:val="single" w:sz="4" w:space="0" w:color="auto"/>
            </w:tcBorders>
          </w:tcPr>
          <w:p w:rsidR="004D3F46" w:rsidRPr="00AA2F95" w:rsidRDefault="004D3F46">
            <w:pPr>
              <w:spacing w:after="0" w:line="240" w:lineRule="auto"/>
              <w:rPr>
                <w:rFonts w:ascii="Arial" w:hAnsi="Arial" w:cs="Arial"/>
                <w:b/>
              </w:rPr>
            </w:pPr>
            <w:r w:rsidRPr="00AA2F95">
              <w:rPr>
                <w:rFonts w:ascii="Arial" w:hAnsi="Arial" w:cs="Arial"/>
                <w:b/>
              </w:rPr>
              <w:t>Other Conditions:</w:t>
            </w:r>
          </w:p>
          <w:p w:rsidR="004D3F46" w:rsidRPr="00AA2F95" w:rsidRDefault="004D3F46">
            <w:pPr>
              <w:spacing w:after="0" w:line="240" w:lineRule="auto"/>
              <w:rPr>
                <w:rFonts w:ascii="Arial" w:hAnsi="Arial" w:cs="Arial"/>
                <w:b/>
              </w:rPr>
            </w:pPr>
          </w:p>
        </w:tc>
        <w:tc>
          <w:tcPr>
            <w:tcW w:w="7175" w:type="dxa"/>
            <w:tcBorders>
              <w:top w:val="single" w:sz="4" w:space="0" w:color="auto"/>
              <w:left w:val="single" w:sz="4" w:space="0" w:color="auto"/>
              <w:bottom w:val="single" w:sz="4" w:space="0" w:color="auto"/>
              <w:right w:val="single" w:sz="4" w:space="0" w:color="auto"/>
            </w:tcBorders>
            <w:hideMark/>
          </w:tcPr>
          <w:p w:rsidR="004D3F46" w:rsidRPr="004607A5" w:rsidRDefault="004D3F46">
            <w:pPr>
              <w:shd w:val="clear" w:color="auto" w:fill="FFFFFF"/>
              <w:spacing w:after="0" w:line="252" w:lineRule="auto"/>
              <w:jc w:val="both"/>
              <w:rPr>
                <w:rFonts w:ascii="Arial" w:hAnsi="Arial" w:cs="Arial"/>
              </w:rPr>
            </w:pPr>
            <w:r w:rsidRPr="004607A5">
              <w:rPr>
                <w:rFonts w:ascii="Arial" w:hAnsi="Arial" w:cs="Arial"/>
                <w:lang w:val="en-IN" w:eastAsia="en-IN"/>
              </w:rPr>
              <w:t xml:space="preserve">The following conditions need to be incorporated in project implementation: </w:t>
            </w:r>
            <w:r w:rsidRPr="004607A5">
              <w:rPr>
                <w:rFonts w:ascii="Arial" w:hAnsi="Arial" w:cs="Arial"/>
              </w:rPr>
              <w:t xml:space="preserve">  </w:t>
            </w:r>
          </w:p>
          <w:p w:rsidR="004607A5" w:rsidRPr="004607A5" w:rsidRDefault="004607A5">
            <w:pPr>
              <w:shd w:val="clear" w:color="auto" w:fill="FFFFFF"/>
              <w:spacing w:after="0" w:line="252" w:lineRule="auto"/>
              <w:jc w:val="both"/>
              <w:rPr>
                <w:rFonts w:ascii="Arial" w:hAnsi="Arial" w:cs="Arial"/>
                <w:color w:val="212121"/>
                <w:lang w:val="en-IN" w:eastAsia="en-IN"/>
              </w:rPr>
            </w:pPr>
          </w:p>
          <w:p w:rsidR="004607A5" w:rsidRPr="004607A5" w:rsidRDefault="004607A5" w:rsidP="004607A5">
            <w:pPr>
              <w:pStyle w:val="ListParagraph"/>
              <w:numPr>
                <w:ilvl w:val="0"/>
                <w:numId w:val="18"/>
              </w:numPr>
              <w:shd w:val="clear" w:color="auto" w:fill="FFFFFF"/>
              <w:spacing w:after="0" w:line="240" w:lineRule="auto"/>
              <w:jc w:val="both"/>
              <w:rPr>
                <w:rFonts w:ascii="Arial" w:hAnsi="Arial" w:cs="Arial"/>
              </w:rPr>
            </w:pPr>
            <w:r>
              <w:rPr>
                <w:rFonts w:ascii="Arial" w:hAnsi="Arial" w:cs="Arial"/>
              </w:rPr>
              <w:t xml:space="preserve">Training Providers </w:t>
            </w:r>
            <w:r w:rsidRPr="004607A5">
              <w:rPr>
                <w:rFonts w:ascii="Arial" w:hAnsi="Arial" w:cs="Arial"/>
              </w:rPr>
              <w:t xml:space="preserve">are </w:t>
            </w:r>
            <w:r>
              <w:rPr>
                <w:rFonts w:ascii="Arial" w:hAnsi="Arial" w:cs="Arial"/>
              </w:rPr>
              <w:t xml:space="preserve">to be </w:t>
            </w:r>
            <w:r w:rsidRPr="004607A5">
              <w:rPr>
                <w:rFonts w:ascii="Arial" w:hAnsi="Arial" w:cs="Arial"/>
              </w:rPr>
              <w:t xml:space="preserve">mapped in Skill India Portal (SIP) and are equipped with all infrastructural support like classroom with adequate space and basic amenities, laboratory/demo area for practical activities, study materials, equipment / tools etc. which is as per guidelines set by ASCI for various job roles. </w:t>
            </w:r>
          </w:p>
          <w:p w:rsidR="004607A5" w:rsidRPr="004607A5" w:rsidRDefault="004607A5" w:rsidP="004607A5">
            <w:pPr>
              <w:pStyle w:val="ListParagraph"/>
              <w:numPr>
                <w:ilvl w:val="0"/>
                <w:numId w:val="18"/>
              </w:numPr>
              <w:shd w:val="clear" w:color="auto" w:fill="FFFFFF"/>
              <w:spacing w:after="0" w:line="240" w:lineRule="auto"/>
              <w:jc w:val="both"/>
              <w:rPr>
                <w:rFonts w:ascii="Arial" w:hAnsi="Arial" w:cs="Arial"/>
              </w:rPr>
            </w:pPr>
            <w:r w:rsidRPr="004607A5">
              <w:rPr>
                <w:rFonts w:ascii="Arial" w:hAnsi="Arial" w:cs="Arial"/>
              </w:rPr>
              <w:t>Target are allocated based on the inherent capacity of the Training Partner (TP) to train the candidates.</w:t>
            </w:r>
          </w:p>
          <w:p w:rsidR="004607A5" w:rsidRPr="004607A5" w:rsidRDefault="004607A5" w:rsidP="004607A5">
            <w:pPr>
              <w:pStyle w:val="ListParagraph"/>
              <w:numPr>
                <w:ilvl w:val="0"/>
                <w:numId w:val="18"/>
              </w:numPr>
              <w:spacing w:after="0" w:line="240" w:lineRule="auto"/>
              <w:jc w:val="both"/>
              <w:rPr>
                <w:rFonts w:ascii="Arial" w:hAnsi="Arial" w:cs="Arial"/>
                <w:lang w:bidi="hi-IN"/>
              </w:rPr>
            </w:pPr>
            <w:r w:rsidRPr="004607A5">
              <w:rPr>
                <w:rFonts w:ascii="Arial" w:hAnsi="Arial" w:cs="Arial"/>
              </w:rPr>
              <w:t>TP will be subjected to the clauses as mentioned in Penalty and Revocation Matrix enforced by MoU singed between ASCI &amp; TP</w:t>
            </w:r>
          </w:p>
          <w:p w:rsidR="004607A5" w:rsidRPr="004607A5" w:rsidRDefault="00F352CA" w:rsidP="004607A5">
            <w:pPr>
              <w:pStyle w:val="ListParagraph"/>
              <w:numPr>
                <w:ilvl w:val="0"/>
                <w:numId w:val="18"/>
              </w:numPr>
              <w:shd w:val="clear" w:color="auto" w:fill="FFFFFF"/>
              <w:spacing w:after="0" w:line="240" w:lineRule="auto"/>
              <w:jc w:val="both"/>
              <w:rPr>
                <w:rFonts w:ascii="Arial" w:hAnsi="Arial" w:cs="Arial"/>
                <w:color w:val="000000"/>
              </w:rPr>
            </w:pPr>
            <w:r w:rsidRPr="004607A5">
              <w:rPr>
                <w:rFonts w:ascii="Arial" w:hAnsi="Arial" w:cs="Arial"/>
                <w:color w:val="000000"/>
              </w:rPr>
              <w:t>TP</w:t>
            </w:r>
            <w:r w:rsidR="004D3F46" w:rsidRPr="004607A5">
              <w:rPr>
                <w:rFonts w:ascii="Arial" w:hAnsi="Arial" w:cs="Arial"/>
                <w:color w:val="000000"/>
              </w:rPr>
              <w:t xml:space="preserve"> shall initiate the </w:t>
            </w:r>
            <w:r w:rsidR="004A0627" w:rsidRPr="004607A5">
              <w:rPr>
                <w:rFonts w:ascii="Arial" w:hAnsi="Arial" w:cs="Arial"/>
                <w:color w:val="000000"/>
              </w:rPr>
              <w:t>Training</w:t>
            </w:r>
            <w:r w:rsidR="004D3F46" w:rsidRPr="004607A5">
              <w:rPr>
                <w:rFonts w:ascii="Arial" w:hAnsi="Arial" w:cs="Arial"/>
                <w:color w:val="000000"/>
              </w:rPr>
              <w:t xml:space="preserve"> program only upon completion of training of trainers.</w:t>
            </w:r>
          </w:p>
          <w:p w:rsidR="004D3F46" w:rsidRPr="004607A5" w:rsidRDefault="0037632D" w:rsidP="004607A5">
            <w:pPr>
              <w:pStyle w:val="ListParagraph"/>
              <w:numPr>
                <w:ilvl w:val="0"/>
                <w:numId w:val="18"/>
              </w:numPr>
              <w:shd w:val="clear" w:color="auto" w:fill="FFFFFF"/>
              <w:spacing w:after="0" w:line="240" w:lineRule="auto"/>
              <w:jc w:val="both"/>
              <w:rPr>
                <w:rFonts w:ascii="Arial" w:hAnsi="Arial" w:cs="Arial"/>
                <w:color w:val="000000"/>
              </w:rPr>
            </w:pPr>
            <w:r w:rsidRPr="004607A5">
              <w:rPr>
                <w:rFonts w:ascii="Arial" w:hAnsi="Arial" w:cs="Arial"/>
                <w:color w:val="000000"/>
              </w:rPr>
              <w:t>Training will b</w:t>
            </w:r>
            <w:r w:rsidR="004607A5" w:rsidRPr="004607A5">
              <w:rPr>
                <w:rFonts w:ascii="Arial" w:hAnsi="Arial" w:cs="Arial"/>
                <w:color w:val="000000"/>
              </w:rPr>
              <w:t>e</w:t>
            </w:r>
            <w:r w:rsidRPr="004607A5">
              <w:rPr>
                <w:rFonts w:ascii="Arial" w:hAnsi="Arial" w:cs="Arial"/>
                <w:color w:val="000000"/>
              </w:rPr>
              <w:t xml:space="preserve"> delivered in Odia language and all Training </w:t>
            </w:r>
            <w:r w:rsidR="004D3F46" w:rsidRPr="004607A5">
              <w:rPr>
                <w:rFonts w:ascii="Arial" w:hAnsi="Arial" w:cs="Arial"/>
                <w:color w:val="000000"/>
              </w:rPr>
              <w:t>content shal</w:t>
            </w:r>
            <w:r w:rsidRPr="004607A5">
              <w:rPr>
                <w:rFonts w:ascii="Arial" w:hAnsi="Arial" w:cs="Arial"/>
                <w:color w:val="000000"/>
              </w:rPr>
              <w:t xml:space="preserve">l be made available in Odia </w:t>
            </w:r>
            <w:r w:rsidR="004D3F46" w:rsidRPr="004607A5">
              <w:rPr>
                <w:rFonts w:ascii="Arial" w:hAnsi="Arial" w:cs="Arial"/>
                <w:color w:val="000000"/>
              </w:rPr>
              <w:t>lang</w:t>
            </w:r>
            <w:r w:rsidRPr="004607A5">
              <w:rPr>
                <w:rFonts w:ascii="Arial" w:hAnsi="Arial" w:cs="Arial"/>
                <w:color w:val="000000"/>
              </w:rPr>
              <w:t>uage.</w:t>
            </w:r>
          </w:p>
          <w:p w:rsidR="004607A5" w:rsidRPr="004607A5" w:rsidRDefault="004607A5" w:rsidP="004607A5">
            <w:pPr>
              <w:pStyle w:val="ListParagraph"/>
              <w:numPr>
                <w:ilvl w:val="0"/>
                <w:numId w:val="18"/>
              </w:numPr>
              <w:shd w:val="clear" w:color="auto" w:fill="FFFFFF"/>
              <w:spacing w:after="0" w:line="252" w:lineRule="auto"/>
              <w:jc w:val="both"/>
              <w:rPr>
                <w:rFonts w:ascii="Arial" w:hAnsi="Arial" w:cs="Arial"/>
                <w:color w:val="000000"/>
              </w:rPr>
            </w:pPr>
            <w:r>
              <w:rPr>
                <w:rFonts w:ascii="Arial" w:hAnsi="Arial" w:cs="Arial"/>
              </w:rPr>
              <w:t xml:space="preserve">TP will provide the </w:t>
            </w:r>
            <w:r w:rsidRPr="004607A5">
              <w:rPr>
                <w:rFonts w:ascii="Arial" w:hAnsi="Arial" w:cs="Arial"/>
              </w:rPr>
              <w:t>Project related coverage and public</w:t>
            </w:r>
            <w:r>
              <w:rPr>
                <w:rFonts w:ascii="Arial" w:hAnsi="Arial" w:cs="Arial"/>
              </w:rPr>
              <w:t xml:space="preserve">ity for the Project for </w:t>
            </w:r>
            <w:r w:rsidRPr="004607A5">
              <w:rPr>
                <w:rFonts w:ascii="Arial" w:hAnsi="Arial" w:cs="Arial"/>
              </w:rPr>
              <w:t>social m</w:t>
            </w:r>
            <w:r>
              <w:rPr>
                <w:rFonts w:ascii="Arial" w:hAnsi="Arial" w:cs="Arial"/>
              </w:rPr>
              <w:t>edia platform</w:t>
            </w:r>
          </w:p>
          <w:p w:rsidR="004607A5" w:rsidRPr="004607A5" w:rsidRDefault="004607A5" w:rsidP="004607A5">
            <w:pPr>
              <w:pStyle w:val="ListParagraph"/>
              <w:numPr>
                <w:ilvl w:val="0"/>
                <w:numId w:val="18"/>
              </w:numPr>
              <w:shd w:val="clear" w:color="auto" w:fill="FFFFFF"/>
              <w:spacing w:after="0" w:line="252" w:lineRule="auto"/>
              <w:jc w:val="both"/>
              <w:rPr>
                <w:rFonts w:ascii="Arial" w:hAnsi="Arial" w:cs="Arial"/>
                <w:color w:val="000000"/>
              </w:rPr>
            </w:pPr>
            <w:r w:rsidRPr="004607A5">
              <w:rPr>
                <w:rFonts w:ascii="Arial" w:hAnsi="Arial" w:cs="Arial"/>
                <w:color w:val="000000"/>
              </w:rPr>
              <w:t>TP shall ensure extensive documentation of entire project through videography and photography as defined in the Project Sanction Document.</w:t>
            </w:r>
          </w:p>
          <w:p w:rsidR="004607A5" w:rsidRPr="004607A5" w:rsidRDefault="004607A5" w:rsidP="004607A5">
            <w:pPr>
              <w:pStyle w:val="ListParagraph"/>
              <w:numPr>
                <w:ilvl w:val="0"/>
                <w:numId w:val="18"/>
              </w:numPr>
              <w:shd w:val="clear" w:color="auto" w:fill="FFFFFF"/>
              <w:spacing w:after="0" w:line="252" w:lineRule="auto"/>
              <w:jc w:val="both"/>
              <w:rPr>
                <w:rFonts w:ascii="Arial" w:hAnsi="Arial" w:cs="Arial"/>
                <w:color w:val="000000"/>
              </w:rPr>
            </w:pPr>
            <w:r w:rsidRPr="004607A5">
              <w:rPr>
                <w:rFonts w:ascii="Arial" w:hAnsi="Arial" w:cs="Arial"/>
                <w:color w:val="000000"/>
              </w:rPr>
              <w:t>Success stories of candidates shall be developed and disseminated widely on all media platforms (i.e.</w:t>
            </w:r>
            <w:r>
              <w:rPr>
                <w:rFonts w:ascii="Arial" w:hAnsi="Arial" w:cs="Arial"/>
                <w:color w:val="000000"/>
              </w:rPr>
              <w:t xml:space="preserve"> print, electronic and digital) </w:t>
            </w:r>
            <w:proofErr w:type="spellStart"/>
            <w:r>
              <w:rPr>
                <w:rFonts w:ascii="Arial" w:hAnsi="Arial" w:cs="Arial"/>
                <w:color w:val="000000"/>
              </w:rPr>
              <w:t>asn</w:t>
            </w:r>
            <w:proofErr w:type="spellEnd"/>
            <w:r>
              <w:rPr>
                <w:rFonts w:ascii="Arial" w:hAnsi="Arial" w:cs="Arial"/>
                <w:color w:val="000000"/>
              </w:rPr>
              <w:t xml:space="preserve"> will be as per sanction document</w:t>
            </w:r>
          </w:p>
          <w:p w:rsidR="004607A5" w:rsidRPr="004607A5" w:rsidRDefault="004607A5" w:rsidP="004607A5">
            <w:pPr>
              <w:pStyle w:val="ListParagraph"/>
              <w:numPr>
                <w:ilvl w:val="0"/>
                <w:numId w:val="18"/>
              </w:numPr>
              <w:shd w:val="clear" w:color="auto" w:fill="FFFFFF"/>
              <w:spacing w:after="0" w:line="252" w:lineRule="auto"/>
              <w:jc w:val="both"/>
              <w:rPr>
                <w:rFonts w:ascii="Arial" w:hAnsi="Arial" w:cs="Arial"/>
              </w:rPr>
            </w:pPr>
            <w:r w:rsidRPr="004607A5">
              <w:rPr>
                <w:rFonts w:ascii="Arial" w:hAnsi="Arial" w:cs="Arial"/>
              </w:rPr>
              <w:t xml:space="preserve">ASCI reserves right to </w:t>
            </w:r>
            <w:proofErr w:type="spellStart"/>
            <w:r w:rsidRPr="004607A5">
              <w:rPr>
                <w:rFonts w:ascii="Arial" w:hAnsi="Arial" w:cs="Arial"/>
              </w:rPr>
              <w:t>it’s</w:t>
            </w:r>
            <w:proofErr w:type="spellEnd"/>
            <w:r w:rsidRPr="004607A5">
              <w:rPr>
                <w:rFonts w:ascii="Arial" w:hAnsi="Arial" w:cs="Arial"/>
              </w:rPr>
              <w:t xml:space="preserve"> own discretion for the allotment of Job roles wise and location wise targets to the TPs.</w:t>
            </w:r>
          </w:p>
          <w:p w:rsidR="00627A12" w:rsidRPr="00627A12" w:rsidRDefault="00681D5B" w:rsidP="00627A12">
            <w:pPr>
              <w:pStyle w:val="ListParagraph"/>
              <w:numPr>
                <w:ilvl w:val="0"/>
                <w:numId w:val="18"/>
              </w:numPr>
              <w:shd w:val="clear" w:color="auto" w:fill="FFFFFF"/>
              <w:spacing w:after="0" w:line="252" w:lineRule="auto"/>
              <w:jc w:val="both"/>
              <w:rPr>
                <w:rFonts w:ascii="Arial" w:hAnsi="Arial" w:cs="Arial"/>
              </w:rPr>
            </w:pPr>
            <w:r w:rsidRPr="004607A5">
              <w:rPr>
                <w:rFonts w:ascii="Arial" w:hAnsi="Arial" w:cs="Arial"/>
              </w:rPr>
              <w:t xml:space="preserve">The Training Partners are requested to provide the details of their official bank account covering the Account Name, </w:t>
            </w:r>
            <w:proofErr w:type="spellStart"/>
            <w:r w:rsidRPr="004607A5">
              <w:rPr>
                <w:rFonts w:ascii="Arial" w:hAnsi="Arial" w:cs="Arial"/>
              </w:rPr>
              <w:t>Authorised</w:t>
            </w:r>
            <w:proofErr w:type="spellEnd"/>
            <w:r w:rsidRPr="004607A5">
              <w:rPr>
                <w:rFonts w:ascii="Arial" w:hAnsi="Arial" w:cs="Arial"/>
              </w:rPr>
              <w:t xml:space="preserve"> Signatory Name &amp; Designation, IFSC Code, Bank Name, Branch Name, with complete postal address and pin code as well as cancel </w:t>
            </w:r>
            <w:proofErr w:type="spellStart"/>
            <w:r w:rsidRPr="004607A5">
              <w:rPr>
                <w:rFonts w:ascii="Arial" w:hAnsi="Arial" w:cs="Arial"/>
              </w:rPr>
              <w:t>cheque</w:t>
            </w:r>
            <w:proofErr w:type="spellEnd"/>
            <w:r w:rsidRPr="004607A5">
              <w:rPr>
                <w:rFonts w:ascii="Arial" w:hAnsi="Arial" w:cs="Arial"/>
              </w:rPr>
              <w:t xml:space="preserve"> with your acceptance communication. A separate bank account required to be opened for the project account to be operated by the Competent Authority / Responsible Official within training partner’s organizatio</w:t>
            </w:r>
            <w:r w:rsidR="00627A12">
              <w:rPr>
                <w:rFonts w:ascii="Arial" w:hAnsi="Arial" w:cs="Arial"/>
              </w:rPr>
              <w:t>n</w:t>
            </w:r>
          </w:p>
          <w:p w:rsidR="00020F5D" w:rsidRPr="00627A12" w:rsidRDefault="00020F5D" w:rsidP="00627A12">
            <w:pPr>
              <w:shd w:val="clear" w:color="auto" w:fill="FFFFFF"/>
              <w:spacing w:after="0" w:line="252" w:lineRule="auto"/>
              <w:jc w:val="both"/>
              <w:rPr>
                <w:rFonts w:ascii="Arial" w:hAnsi="Arial" w:cs="Arial"/>
                <w:color w:val="000000"/>
              </w:rPr>
            </w:pPr>
          </w:p>
        </w:tc>
      </w:tr>
      <w:tr w:rsidR="004D3F46" w:rsidRPr="00B76D71" w:rsidTr="004A0627">
        <w:trPr>
          <w:trHeight w:val="427"/>
        </w:trPr>
        <w:tc>
          <w:tcPr>
            <w:tcW w:w="397" w:type="dxa"/>
            <w:tcBorders>
              <w:top w:val="single" w:sz="4" w:space="0" w:color="auto"/>
              <w:left w:val="single" w:sz="4" w:space="0" w:color="auto"/>
              <w:bottom w:val="single" w:sz="4" w:space="0" w:color="auto"/>
              <w:right w:val="single" w:sz="4" w:space="0" w:color="auto"/>
            </w:tcBorders>
            <w:hideMark/>
          </w:tcPr>
          <w:p w:rsidR="004D3F46" w:rsidRPr="00AA2F95" w:rsidRDefault="00EA0CC9">
            <w:pPr>
              <w:spacing w:after="0" w:line="240" w:lineRule="auto"/>
              <w:jc w:val="center"/>
              <w:rPr>
                <w:rFonts w:ascii="Arial" w:hAnsi="Arial" w:cs="Arial"/>
                <w:b/>
              </w:rPr>
            </w:pPr>
            <w:r w:rsidRPr="00AA2F95">
              <w:rPr>
                <w:rFonts w:ascii="Arial" w:hAnsi="Arial" w:cs="Arial"/>
                <w:b/>
              </w:rPr>
              <w:t>9</w:t>
            </w:r>
          </w:p>
        </w:tc>
        <w:tc>
          <w:tcPr>
            <w:tcW w:w="2118" w:type="dxa"/>
            <w:tcBorders>
              <w:top w:val="single" w:sz="4" w:space="0" w:color="auto"/>
              <w:left w:val="single" w:sz="4" w:space="0" w:color="auto"/>
              <w:bottom w:val="single" w:sz="4" w:space="0" w:color="auto"/>
              <w:right w:val="single" w:sz="4" w:space="0" w:color="auto"/>
            </w:tcBorders>
            <w:hideMark/>
          </w:tcPr>
          <w:p w:rsidR="004D3F46" w:rsidRPr="00AA2F95" w:rsidRDefault="00B76D71" w:rsidP="00F352CA">
            <w:pPr>
              <w:spacing w:after="0" w:line="240" w:lineRule="auto"/>
              <w:rPr>
                <w:rFonts w:ascii="Arial" w:hAnsi="Arial" w:cs="Arial"/>
                <w:b/>
              </w:rPr>
            </w:pPr>
            <w:r w:rsidRPr="00AA2F95">
              <w:rPr>
                <w:rFonts w:ascii="Arial" w:hAnsi="Arial" w:cs="Arial"/>
                <w:b/>
              </w:rPr>
              <w:t>Total Available Targets</w:t>
            </w:r>
          </w:p>
        </w:tc>
        <w:tc>
          <w:tcPr>
            <w:tcW w:w="7175" w:type="dxa"/>
            <w:tcBorders>
              <w:top w:val="single" w:sz="4" w:space="0" w:color="auto"/>
              <w:left w:val="single" w:sz="4" w:space="0" w:color="auto"/>
              <w:bottom w:val="single" w:sz="4" w:space="0" w:color="auto"/>
              <w:right w:val="single" w:sz="4" w:space="0" w:color="auto"/>
            </w:tcBorders>
            <w:hideMark/>
          </w:tcPr>
          <w:p w:rsidR="004D3F46" w:rsidRPr="00BC7263" w:rsidRDefault="004A0627" w:rsidP="00BC7263">
            <w:pPr>
              <w:pStyle w:val="ListParagraph"/>
              <w:widowControl w:val="0"/>
              <w:numPr>
                <w:ilvl w:val="0"/>
                <w:numId w:val="19"/>
              </w:numPr>
              <w:autoSpaceDE w:val="0"/>
              <w:autoSpaceDN w:val="0"/>
              <w:adjustRightInd w:val="0"/>
              <w:spacing w:after="0" w:line="240" w:lineRule="auto"/>
              <w:rPr>
                <w:rFonts w:ascii="Arial" w:hAnsi="Arial" w:cs="Arial"/>
                <w:bCs/>
                <w:color w:val="000000"/>
                <w:lang w:eastAsia="en-IN"/>
              </w:rPr>
            </w:pPr>
            <w:r w:rsidRPr="00BC7263">
              <w:rPr>
                <w:rFonts w:ascii="Arial" w:hAnsi="Arial" w:cs="Arial"/>
                <w:bCs/>
                <w:color w:val="000000"/>
                <w:lang w:eastAsia="en-IN"/>
              </w:rPr>
              <w:t>Total proposed Target under STT – 780</w:t>
            </w:r>
          </w:p>
          <w:p w:rsidR="004A0627" w:rsidRPr="00BC7263" w:rsidRDefault="004A0627" w:rsidP="00BC7263">
            <w:pPr>
              <w:pStyle w:val="ListParagraph"/>
              <w:widowControl w:val="0"/>
              <w:numPr>
                <w:ilvl w:val="0"/>
                <w:numId w:val="19"/>
              </w:numPr>
              <w:autoSpaceDE w:val="0"/>
              <w:autoSpaceDN w:val="0"/>
              <w:adjustRightInd w:val="0"/>
              <w:spacing w:after="0" w:line="240" w:lineRule="auto"/>
              <w:rPr>
                <w:rFonts w:ascii="Arial" w:hAnsi="Arial" w:cs="Arial"/>
                <w:b/>
                <w:bCs/>
              </w:rPr>
            </w:pPr>
            <w:r w:rsidRPr="00BC7263">
              <w:rPr>
                <w:rFonts w:ascii="Arial" w:hAnsi="Arial" w:cs="Arial"/>
                <w:bCs/>
                <w:color w:val="000000"/>
                <w:lang w:eastAsia="en-IN"/>
              </w:rPr>
              <w:t xml:space="preserve">Total proposed Target under Upskilling </w:t>
            </w:r>
            <w:r w:rsidR="00BC7263" w:rsidRPr="00BC7263">
              <w:rPr>
                <w:rFonts w:ascii="Arial" w:hAnsi="Arial" w:cs="Arial"/>
                <w:bCs/>
                <w:color w:val="000000"/>
                <w:lang w:eastAsia="en-IN"/>
              </w:rPr>
              <w:t>–</w:t>
            </w:r>
            <w:r w:rsidRPr="00BC7263">
              <w:rPr>
                <w:rFonts w:ascii="Arial" w:hAnsi="Arial" w:cs="Arial"/>
                <w:bCs/>
                <w:color w:val="000000"/>
                <w:lang w:eastAsia="en-IN"/>
              </w:rPr>
              <w:t xml:space="preserve"> 870</w:t>
            </w:r>
          </w:p>
        </w:tc>
      </w:tr>
    </w:tbl>
    <w:p w:rsidR="004D3F46" w:rsidRPr="00B76D71" w:rsidRDefault="004D3F46" w:rsidP="004D3F46">
      <w:pPr>
        <w:spacing w:after="0" w:line="240" w:lineRule="auto"/>
        <w:rPr>
          <w:rFonts w:asciiTheme="majorHAnsi" w:hAnsiTheme="majorHAnsi"/>
          <w:b/>
          <w:sz w:val="21"/>
          <w:szCs w:val="21"/>
        </w:rPr>
      </w:pPr>
    </w:p>
    <w:p w:rsidR="004D3F46" w:rsidRDefault="004D3F46" w:rsidP="004D3F46">
      <w:pPr>
        <w:spacing w:after="0" w:line="240" w:lineRule="auto"/>
        <w:rPr>
          <w:rFonts w:asciiTheme="majorHAnsi" w:hAnsiTheme="majorHAnsi"/>
          <w:b/>
          <w:sz w:val="21"/>
          <w:szCs w:val="21"/>
        </w:rPr>
      </w:pPr>
    </w:p>
    <w:p w:rsidR="00BC7263" w:rsidRDefault="00BC7263" w:rsidP="004D3F46">
      <w:pPr>
        <w:spacing w:after="0" w:line="240" w:lineRule="auto"/>
        <w:rPr>
          <w:rFonts w:asciiTheme="majorHAnsi" w:hAnsiTheme="majorHAnsi"/>
          <w:b/>
          <w:sz w:val="21"/>
          <w:szCs w:val="21"/>
        </w:rPr>
      </w:pPr>
    </w:p>
    <w:p w:rsidR="00BC7263" w:rsidRDefault="00BC7263" w:rsidP="004D3F46">
      <w:pPr>
        <w:spacing w:after="0" w:line="240" w:lineRule="auto"/>
        <w:rPr>
          <w:rFonts w:asciiTheme="majorHAnsi" w:hAnsiTheme="majorHAnsi"/>
          <w:b/>
          <w:sz w:val="21"/>
          <w:szCs w:val="21"/>
        </w:rPr>
      </w:pPr>
    </w:p>
    <w:p w:rsidR="00BC7263" w:rsidRDefault="00BC7263" w:rsidP="004D3F46">
      <w:pPr>
        <w:spacing w:after="0" w:line="240" w:lineRule="auto"/>
        <w:rPr>
          <w:rFonts w:asciiTheme="majorHAnsi" w:hAnsiTheme="majorHAnsi"/>
          <w:b/>
          <w:sz w:val="21"/>
          <w:szCs w:val="21"/>
        </w:rPr>
      </w:pPr>
    </w:p>
    <w:p w:rsidR="00BC7263" w:rsidRDefault="00BC7263" w:rsidP="004D3F46">
      <w:pPr>
        <w:spacing w:after="0" w:line="240" w:lineRule="auto"/>
        <w:rPr>
          <w:rFonts w:asciiTheme="majorHAnsi" w:hAnsiTheme="majorHAnsi"/>
          <w:b/>
          <w:sz w:val="21"/>
          <w:szCs w:val="21"/>
        </w:rPr>
      </w:pPr>
    </w:p>
    <w:p w:rsidR="00BC7263" w:rsidRDefault="00BC7263" w:rsidP="004D3F46">
      <w:pPr>
        <w:spacing w:after="0" w:line="240" w:lineRule="auto"/>
        <w:rPr>
          <w:rFonts w:asciiTheme="majorHAnsi" w:hAnsiTheme="majorHAnsi"/>
          <w:b/>
          <w:sz w:val="21"/>
          <w:szCs w:val="21"/>
        </w:rPr>
      </w:pPr>
    </w:p>
    <w:p w:rsidR="00BC7263" w:rsidRPr="00B76D71" w:rsidRDefault="00BC7263" w:rsidP="004D3F46">
      <w:pPr>
        <w:spacing w:after="0" w:line="240" w:lineRule="auto"/>
        <w:rPr>
          <w:rFonts w:asciiTheme="majorHAnsi" w:hAnsiTheme="majorHAnsi"/>
          <w:b/>
          <w:sz w:val="21"/>
          <w:szCs w:val="21"/>
        </w:rPr>
      </w:pPr>
    </w:p>
    <w:p w:rsidR="004D3F46" w:rsidRPr="00B76D71" w:rsidRDefault="006772AC" w:rsidP="004D3F46">
      <w:pPr>
        <w:pStyle w:val="ListParagraph"/>
        <w:numPr>
          <w:ilvl w:val="0"/>
          <w:numId w:val="1"/>
        </w:numPr>
        <w:spacing w:after="0" w:line="240" w:lineRule="auto"/>
        <w:ind w:left="426"/>
        <w:contextualSpacing/>
        <w:rPr>
          <w:rFonts w:asciiTheme="majorHAnsi" w:hAnsiTheme="majorHAnsi"/>
          <w:b/>
          <w:sz w:val="21"/>
          <w:szCs w:val="21"/>
        </w:rPr>
      </w:pPr>
      <w:r>
        <w:rPr>
          <w:rFonts w:asciiTheme="majorHAnsi" w:hAnsiTheme="majorHAnsi"/>
          <w:b/>
          <w:sz w:val="21"/>
          <w:szCs w:val="21"/>
        </w:rPr>
        <w:lastRenderedPageBreak/>
        <w:t>Payout to TP</w:t>
      </w:r>
    </w:p>
    <w:p w:rsidR="004D3F46" w:rsidRPr="00B76D71" w:rsidRDefault="004D3F46" w:rsidP="004D3F46">
      <w:pPr>
        <w:spacing w:after="0" w:line="240" w:lineRule="auto"/>
        <w:rPr>
          <w:rFonts w:asciiTheme="majorHAnsi" w:hAnsiTheme="majorHAnsi"/>
          <w:color w:val="212121"/>
          <w:sz w:val="21"/>
          <w:szCs w:val="21"/>
          <w:lang w:eastAsia="en-IN"/>
        </w:rPr>
      </w:pPr>
    </w:p>
    <w:tbl>
      <w:tblPr>
        <w:tblStyle w:val="TableGrid"/>
        <w:tblW w:w="5000" w:type="pct"/>
        <w:tblLook w:val="04A0" w:firstRow="1" w:lastRow="0" w:firstColumn="1" w:lastColumn="0" w:noHBand="0" w:noVBand="1"/>
      </w:tblPr>
      <w:tblGrid>
        <w:gridCol w:w="858"/>
        <w:gridCol w:w="3549"/>
        <w:gridCol w:w="4609"/>
      </w:tblGrid>
      <w:tr w:rsidR="004D3F46" w:rsidRPr="00BC7263" w:rsidTr="00BC7263">
        <w:trPr>
          <w:trHeight w:val="200"/>
        </w:trPr>
        <w:tc>
          <w:tcPr>
            <w:tcW w:w="476" w:type="pct"/>
            <w:tcBorders>
              <w:top w:val="single" w:sz="4" w:space="0" w:color="auto"/>
              <w:left w:val="single" w:sz="4" w:space="0" w:color="auto"/>
              <w:bottom w:val="single" w:sz="4" w:space="0" w:color="auto"/>
              <w:right w:val="single" w:sz="4" w:space="0" w:color="auto"/>
            </w:tcBorders>
            <w:hideMark/>
          </w:tcPr>
          <w:p w:rsidR="004D3F46" w:rsidRPr="00BC7263" w:rsidRDefault="004D3F46">
            <w:pPr>
              <w:jc w:val="center"/>
              <w:rPr>
                <w:rFonts w:ascii="Arial" w:hAnsi="Arial" w:cs="Arial"/>
                <w:b/>
              </w:rPr>
            </w:pPr>
            <w:r w:rsidRPr="00BC7263">
              <w:rPr>
                <w:rFonts w:ascii="Arial" w:hAnsi="Arial" w:cs="Arial"/>
                <w:b/>
              </w:rPr>
              <w:t>S. N</w:t>
            </w:r>
          </w:p>
        </w:tc>
        <w:tc>
          <w:tcPr>
            <w:tcW w:w="1968" w:type="pct"/>
            <w:tcBorders>
              <w:top w:val="single" w:sz="4" w:space="0" w:color="auto"/>
              <w:left w:val="single" w:sz="4" w:space="0" w:color="auto"/>
              <w:bottom w:val="single" w:sz="4" w:space="0" w:color="auto"/>
              <w:right w:val="single" w:sz="4" w:space="0" w:color="auto"/>
            </w:tcBorders>
            <w:hideMark/>
          </w:tcPr>
          <w:p w:rsidR="004D3F46" w:rsidRPr="00BC7263" w:rsidRDefault="004D3F46">
            <w:pPr>
              <w:jc w:val="center"/>
              <w:rPr>
                <w:rFonts w:ascii="Arial" w:hAnsi="Arial" w:cs="Arial"/>
                <w:b/>
              </w:rPr>
            </w:pPr>
            <w:r w:rsidRPr="00BC7263">
              <w:rPr>
                <w:rFonts w:ascii="Arial" w:hAnsi="Arial" w:cs="Arial"/>
                <w:b/>
              </w:rPr>
              <w:t>Cost Head</w:t>
            </w:r>
          </w:p>
        </w:tc>
        <w:tc>
          <w:tcPr>
            <w:tcW w:w="2555" w:type="pct"/>
            <w:tcBorders>
              <w:top w:val="single" w:sz="4" w:space="0" w:color="auto"/>
              <w:left w:val="single" w:sz="4" w:space="0" w:color="auto"/>
              <w:bottom w:val="single" w:sz="4" w:space="0" w:color="auto"/>
              <w:right w:val="single" w:sz="4" w:space="0" w:color="auto"/>
            </w:tcBorders>
            <w:hideMark/>
          </w:tcPr>
          <w:p w:rsidR="004D3F46" w:rsidRPr="00BC7263" w:rsidRDefault="004D3F46">
            <w:pPr>
              <w:jc w:val="center"/>
              <w:rPr>
                <w:rFonts w:ascii="Arial" w:hAnsi="Arial" w:cs="Arial"/>
                <w:b/>
              </w:rPr>
            </w:pPr>
            <w:r w:rsidRPr="00BC7263">
              <w:rPr>
                <w:rFonts w:ascii="Arial" w:hAnsi="Arial" w:cs="Arial"/>
                <w:b/>
              </w:rPr>
              <w:t>Per Candidate Cost</w:t>
            </w:r>
          </w:p>
        </w:tc>
      </w:tr>
      <w:tr w:rsidR="004D3F46" w:rsidRPr="00BC7263" w:rsidTr="00BC7263">
        <w:trPr>
          <w:trHeight w:val="183"/>
        </w:trPr>
        <w:tc>
          <w:tcPr>
            <w:tcW w:w="476" w:type="pct"/>
            <w:tcBorders>
              <w:top w:val="single" w:sz="4" w:space="0" w:color="auto"/>
              <w:left w:val="single" w:sz="4" w:space="0" w:color="auto"/>
              <w:bottom w:val="single" w:sz="4" w:space="0" w:color="auto"/>
              <w:right w:val="single" w:sz="4" w:space="0" w:color="auto"/>
            </w:tcBorders>
            <w:hideMark/>
          </w:tcPr>
          <w:p w:rsidR="004D3F46" w:rsidRPr="00BC7263" w:rsidRDefault="004D3F46">
            <w:pPr>
              <w:jc w:val="center"/>
              <w:rPr>
                <w:rFonts w:ascii="Arial" w:hAnsi="Arial" w:cs="Arial"/>
                <w:b/>
              </w:rPr>
            </w:pPr>
            <w:r w:rsidRPr="00BC7263">
              <w:rPr>
                <w:rFonts w:ascii="Arial" w:hAnsi="Arial" w:cs="Arial"/>
                <w:b/>
              </w:rPr>
              <w:t>1</w:t>
            </w:r>
          </w:p>
        </w:tc>
        <w:tc>
          <w:tcPr>
            <w:tcW w:w="1968" w:type="pct"/>
            <w:tcBorders>
              <w:top w:val="single" w:sz="4" w:space="0" w:color="auto"/>
              <w:left w:val="single" w:sz="4" w:space="0" w:color="auto"/>
              <w:bottom w:val="single" w:sz="4" w:space="0" w:color="auto"/>
              <w:right w:val="single" w:sz="4" w:space="0" w:color="auto"/>
            </w:tcBorders>
            <w:vAlign w:val="center"/>
            <w:hideMark/>
          </w:tcPr>
          <w:p w:rsidR="004D3F46" w:rsidRPr="00BC7263" w:rsidRDefault="004D3F46">
            <w:pPr>
              <w:rPr>
                <w:rFonts w:ascii="Arial" w:hAnsi="Arial" w:cs="Arial"/>
                <w:b/>
              </w:rPr>
            </w:pPr>
            <w:r w:rsidRPr="00BC7263">
              <w:rPr>
                <w:rFonts w:ascii="Arial" w:hAnsi="Arial" w:cs="Arial"/>
                <w:b/>
              </w:rPr>
              <w:t xml:space="preserve">Payout to </w:t>
            </w:r>
            <w:r w:rsidR="00F352CA" w:rsidRPr="00BC7263">
              <w:rPr>
                <w:rFonts w:ascii="Arial" w:hAnsi="Arial" w:cs="Arial"/>
                <w:b/>
              </w:rPr>
              <w:t>TP</w:t>
            </w:r>
          </w:p>
        </w:tc>
        <w:tc>
          <w:tcPr>
            <w:tcW w:w="2555" w:type="pct"/>
            <w:tcBorders>
              <w:top w:val="single" w:sz="4" w:space="0" w:color="auto"/>
              <w:left w:val="single" w:sz="4" w:space="0" w:color="auto"/>
              <w:bottom w:val="single" w:sz="4" w:space="0" w:color="auto"/>
              <w:right w:val="single" w:sz="4" w:space="0" w:color="auto"/>
            </w:tcBorders>
            <w:hideMark/>
          </w:tcPr>
          <w:p w:rsidR="004D3F46" w:rsidRPr="00BC7263" w:rsidRDefault="004A0627" w:rsidP="006772AC">
            <w:pPr>
              <w:rPr>
                <w:rFonts w:ascii="Arial" w:hAnsi="Arial" w:cs="Arial"/>
              </w:rPr>
            </w:pPr>
            <w:r w:rsidRPr="00BC7263">
              <w:rPr>
                <w:rFonts w:ascii="Arial" w:hAnsi="Arial" w:cs="Arial"/>
              </w:rPr>
              <w:t>As per the Common Cost Norms</w:t>
            </w:r>
            <w:r w:rsidR="00BC7263" w:rsidRPr="00BC7263">
              <w:rPr>
                <w:rFonts w:ascii="Arial" w:hAnsi="Arial" w:cs="Arial"/>
              </w:rPr>
              <w:t>.</w:t>
            </w:r>
          </w:p>
          <w:p w:rsidR="004A0627" w:rsidRPr="00BC7263" w:rsidRDefault="004A0627" w:rsidP="006772AC">
            <w:pPr>
              <w:rPr>
                <w:rFonts w:ascii="Arial" w:hAnsi="Arial" w:cs="Arial"/>
              </w:rPr>
            </w:pPr>
            <w:r w:rsidRPr="00BC7263">
              <w:rPr>
                <w:rFonts w:ascii="Arial" w:hAnsi="Arial" w:cs="Arial"/>
              </w:rPr>
              <w:t>Specified in Annexure II</w:t>
            </w:r>
          </w:p>
        </w:tc>
      </w:tr>
      <w:tr w:rsidR="004D3F46" w:rsidRPr="00BC7263" w:rsidTr="00BC7263">
        <w:trPr>
          <w:trHeight w:val="183"/>
        </w:trPr>
        <w:tc>
          <w:tcPr>
            <w:tcW w:w="476" w:type="pct"/>
            <w:tcBorders>
              <w:top w:val="single" w:sz="4" w:space="0" w:color="auto"/>
              <w:left w:val="single" w:sz="4" w:space="0" w:color="auto"/>
              <w:bottom w:val="single" w:sz="4" w:space="0" w:color="auto"/>
              <w:right w:val="single" w:sz="4" w:space="0" w:color="auto"/>
            </w:tcBorders>
            <w:hideMark/>
          </w:tcPr>
          <w:p w:rsidR="004D3F46" w:rsidRPr="00BC7263" w:rsidRDefault="004D3F46">
            <w:pPr>
              <w:jc w:val="center"/>
              <w:rPr>
                <w:rFonts w:ascii="Arial" w:hAnsi="Arial" w:cs="Arial"/>
                <w:b/>
              </w:rPr>
            </w:pPr>
            <w:r w:rsidRPr="00BC7263">
              <w:rPr>
                <w:rFonts w:ascii="Arial" w:hAnsi="Arial" w:cs="Arial"/>
                <w:b/>
              </w:rPr>
              <w:t>2</w:t>
            </w:r>
          </w:p>
        </w:tc>
        <w:tc>
          <w:tcPr>
            <w:tcW w:w="1968" w:type="pct"/>
            <w:tcBorders>
              <w:top w:val="single" w:sz="4" w:space="0" w:color="auto"/>
              <w:left w:val="single" w:sz="4" w:space="0" w:color="auto"/>
              <w:bottom w:val="single" w:sz="4" w:space="0" w:color="auto"/>
              <w:right w:val="single" w:sz="4" w:space="0" w:color="auto"/>
            </w:tcBorders>
            <w:vAlign w:val="center"/>
            <w:hideMark/>
          </w:tcPr>
          <w:p w:rsidR="004D3F46" w:rsidRPr="00BC7263" w:rsidRDefault="004D3F46">
            <w:pPr>
              <w:rPr>
                <w:rFonts w:ascii="Arial" w:hAnsi="Arial" w:cs="Arial"/>
                <w:b/>
              </w:rPr>
            </w:pPr>
            <w:r w:rsidRPr="00BC7263">
              <w:rPr>
                <w:rFonts w:ascii="Arial" w:hAnsi="Arial" w:cs="Arial"/>
                <w:b/>
              </w:rPr>
              <w:t xml:space="preserve">Payout </w:t>
            </w:r>
            <w:r w:rsidRPr="00BC7263">
              <w:rPr>
                <w:rFonts w:ascii="Arial" w:hAnsi="Arial" w:cs="Arial"/>
                <w:b/>
                <w:bCs/>
              </w:rPr>
              <w:t>for Assessment</w:t>
            </w:r>
          </w:p>
        </w:tc>
        <w:tc>
          <w:tcPr>
            <w:tcW w:w="2555" w:type="pct"/>
            <w:tcBorders>
              <w:top w:val="single" w:sz="4" w:space="0" w:color="auto"/>
              <w:left w:val="single" w:sz="4" w:space="0" w:color="auto"/>
              <w:bottom w:val="single" w:sz="4" w:space="0" w:color="auto"/>
              <w:right w:val="single" w:sz="4" w:space="0" w:color="auto"/>
            </w:tcBorders>
            <w:hideMark/>
          </w:tcPr>
          <w:p w:rsidR="004D3F46" w:rsidRPr="00BC7263" w:rsidRDefault="00F352CA">
            <w:pPr>
              <w:jc w:val="center"/>
              <w:rPr>
                <w:rFonts w:ascii="Arial" w:hAnsi="Arial" w:cs="Arial"/>
              </w:rPr>
            </w:pPr>
            <w:r w:rsidRPr="00BC7263">
              <w:rPr>
                <w:rFonts w:ascii="Arial" w:hAnsi="Arial" w:cs="Arial"/>
              </w:rPr>
              <w:t>NA</w:t>
            </w:r>
          </w:p>
        </w:tc>
      </w:tr>
    </w:tbl>
    <w:p w:rsidR="00372EE7" w:rsidRDefault="00372EE7" w:rsidP="004D3F46">
      <w:pPr>
        <w:spacing w:after="0" w:line="240" w:lineRule="auto"/>
        <w:rPr>
          <w:rFonts w:asciiTheme="majorHAnsi" w:hAnsiTheme="majorHAnsi"/>
          <w:i/>
          <w:iCs/>
          <w:color w:val="000000"/>
          <w:sz w:val="21"/>
          <w:szCs w:val="21"/>
          <w:shd w:val="clear" w:color="auto" w:fill="FFFFFF"/>
        </w:rPr>
      </w:pPr>
    </w:p>
    <w:p w:rsidR="004A0627" w:rsidRPr="00BC7263" w:rsidRDefault="00277E1C" w:rsidP="004D3F46">
      <w:pPr>
        <w:spacing w:after="0" w:line="240" w:lineRule="auto"/>
        <w:rPr>
          <w:rFonts w:ascii="Arial" w:hAnsi="Arial" w:cs="Arial"/>
          <w:iCs/>
          <w:color w:val="000000"/>
          <w:shd w:val="clear" w:color="auto" w:fill="FFFFFF"/>
        </w:rPr>
      </w:pPr>
      <w:r w:rsidRPr="00BC7263">
        <w:rPr>
          <w:rFonts w:ascii="Arial" w:hAnsi="Arial" w:cs="Arial"/>
          <w:iCs/>
          <w:color w:val="000000"/>
          <w:shd w:val="clear" w:color="auto" w:fill="FFFFFF"/>
        </w:rPr>
        <w:t xml:space="preserve">Note: </w:t>
      </w:r>
      <w:r w:rsidR="004A0627" w:rsidRPr="00BC7263">
        <w:rPr>
          <w:rFonts w:ascii="Arial" w:hAnsi="Arial" w:cs="Arial"/>
          <w:iCs/>
          <w:color w:val="000000"/>
          <w:shd w:val="clear" w:color="auto" w:fill="FFFFFF"/>
        </w:rPr>
        <w:t xml:space="preserve">Agriculture Skill Council of India will </w:t>
      </w:r>
      <w:r w:rsidRPr="00BC7263">
        <w:rPr>
          <w:rFonts w:ascii="Arial" w:hAnsi="Arial" w:cs="Arial"/>
          <w:iCs/>
          <w:color w:val="000000"/>
          <w:shd w:val="clear" w:color="auto" w:fill="FFFFFF"/>
        </w:rPr>
        <w:t>be deducting 10% of the pay out against the course fee mentioned in the table below.</w:t>
      </w:r>
    </w:p>
    <w:p w:rsidR="004A0627" w:rsidRDefault="004A0627" w:rsidP="004D3F46">
      <w:pPr>
        <w:spacing w:after="0" w:line="240" w:lineRule="auto"/>
        <w:rPr>
          <w:rFonts w:asciiTheme="majorHAnsi" w:hAnsiTheme="majorHAnsi"/>
          <w:b/>
          <w:iCs/>
          <w:color w:val="000000"/>
          <w:sz w:val="21"/>
          <w:szCs w:val="21"/>
          <w:shd w:val="clear" w:color="auto" w:fill="FFFFFF"/>
        </w:rPr>
      </w:pPr>
    </w:p>
    <w:p w:rsidR="004D3F46" w:rsidRPr="006772AC" w:rsidRDefault="00372EE7" w:rsidP="006772AC">
      <w:pPr>
        <w:pStyle w:val="ListParagraph"/>
        <w:numPr>
          <w:ilvl w:val="0"/>
          <w:numId w:val="1"/>
        </w:numPr>
        <w:spacing w:after="0" w:line="240" w:lineRule="auto"/>
        <w:ind w:left="426"/>
        <w:contextualSpacing/>
        <w:rPr>
          <w:rFonts w:asciiTheme="majorHAnsi" w:hAnsiTheme="majorHAnsi"/>
          <w:b/>
          <w:sz w:val="21"/>
          <w:szCs w:val="21"/>
        </w:rPr>
      </w:pPr>
      <w:r w:rsidRPr="006772AC">
        <w:rPr>
          <w:rFonts w:asciiTheme="majorHAnsi" w:hAnsiTheme="majorHAnsi"/>
          <w:b/>
          <w:sz w:val="21"/>
          <w:szCs w:val="21"/>
        </w:rPr>
        <w:t>Payment Schedule:</w:t>
      </w:r>
    </w:p>
    <w:p w:rsidR="004A0627" w:rsidRDefault="004A0627" w:rsidP="004D3F46">
      <w:pPr>
        <w:spacing w:after="0" w:line="240" w:lineRule="auto"/>
        <w:rPr>
          <w:rFonts w:asciiTheme="majorHAnsi" w:hAnsiTheme="majorHAnsi"/>
          <w:b/>
          <w:iCs/>
          <w:color w:val="000000"/>
          <w:sz w:val="21"/>
          <w:szCs w:val="21"/>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
        <w:gridCol w:w="1370"/>
        <w:gridCol w:w="2191"/>
        <w:gridCol w:w="4988"/>
      </w:tblGrid>
      <w:tr w:rsidR="004A0627" w:rsidRPr="006772AC" w:rsidTr="006772AC">
        <w:trPr>
          <w:trHeight w:val="562"/>
        </w:trPr>
        <w:tc>
          <w:tcPr>
            <w:tcW w:w="259" w:type="pct"/>
          </w:tcPr>
          <w:p w:rsidR="004A0627" w:rsidRPr="006772AC" w:rsidRDefault="004A0627" w:rsidP="00277E1C">
            <w:pPr>
              <w:spacing w:line="240" w:lineRule="auto"/>
              <w:jc w:val="center"/>
              <w:rPr>
                <w:rFonts w:ascii="Arial" w:hAnsi="Arial" w:cs="Arial"/>
                <w:b/>
                <w:bCs/>
              </w:rPr>
            </w:pPr>
            <w:r w:rsidRPr="006772AC">
              <w:rPr>
                <w:rFonts w:ascii="Arial" w:hAnsi="Arial" w:cs="Arial"/>
                <w:b/>
                <w:bCs/>
              </w:rPr>
              <w:t>SL No</w:t>
            </w:r>
          </w:p>
        </w:tc>
        <w:tc>
          <w:tcPr>
            <w:tcW w:w="760" w:type="pct"/>
          </w:tcPr>
          <w:p w:rsidR="006772AC" w:rsidRDefault="004A0627" w:rsidP="006772AC">
            <w:pPr>
              <w:spacing w:line="240" w:lineRule="auto"/>
              <w:ind w:left="186" w:right="-91" w:hanging="124"/>
              <w:rPr>
                <w:rFonts w:ascii="Arial" w:hAnsi="Arial" w:cs="Arial"/>
                <w:b/>
                <w:bCs/>
              </w:rPr>
            </w:pPr>
            <w:r w:rsidRPr="006772AC">
              <w:rPr>
                <w:rFonts w:ascii="Arial" w:hAnsi="Arial" w:cs="Arial"/>
                <w:b/>
                <w:bCs/>
              </w:rPr>
              <w:t>Installment</w:t>
            </w:r>
          </w:p>
          <w:p w:rsidR="004A0627" w:rsidRPr="006772AC" w:rsidRDefault="004A0627" w:rsidP="006772AC">
            <w:pPr>
              <w:spacing w:line="240" w:lineRule="auto"/>
              <w:ind w:left="186" w:right="-91" w:hanging="124"/>
              <w:rPr>
                <w:rFonts w:ascii="Arial" w:hAnsi="Arial" w:cs="Arial"/>
                <w:b/>
                <w:bCs/>
              </w:rPr>
            </w:pPr>
            <w:r w:rsidRPr="006772AC">
              <w:rPr>
                <w:rFonts w:ascii="Arial" w:hAnsi="Arial" w:cs="Arial"/>
                <w:b/>
                <w:bCs/>
              </w:rPr>
              <w:t>/Trench</w:t>
            </w:r>
          </w:p>
        </w:tc>
        <w:tc>
          <w:tcPr>
            <w:tcW w:w="1215" w:type="pct"/>
          </w:tcPr>
          <w:p w:rsidR="004A0627" w:rsidRPr="006772AC" w:rsidRDefault="004A0627" w:rsidP="00277E1C">
            <w:pPr>
              <w:spacing w:line="240" w:lineRule="auto"/>
              <w:jc w:val="center"/>
              <w:rPr>
                <w:rFonts w:ascii="Arial" w:hAnsi="Arial" w:cs="Arial"/>
                <w:b/>
                <w:bCs/>
              </w:rPr>
            </w:pPr>
            <w:r w:rsidRPr="006772AC">
              <w:rPr>
                <w:rFonts w:ascii="Arial" w:hAnsi="Arial" w:cs="Arial"/>
                <w:b/>
                <w:bCs/>
              </w:rPr>
              <w:t>Percentage of total Cost</w:t>
            </w:r>
          </w:p>
        </w:tc>
        <w:tc>
          <w:tcPr>
            <w:tcW w:w="2766" w:type="pct"/>
          </w:tcPr>
          <w:p w:rsidR="004A0627" w:rsidRPr="006772AC" w:rsidRDefault="004A0627" w:rsidP="001D514E">
            <w:pPr>
              <w:spacing w:line="240" w:lineRule="auto"/>
              <w:jc w:val="center"/>
              <w:rPr>
                <w:rFonts w:ascii="Arial" w:hAnsi="Arial" w:cs="Arial"/>
                <w:b/>
                <w:bCs/>
              </w:rPr>
            </w:pPr>
            <w:r w:rsidRPr="006772AC">
              <w:rPr>
                <w:rFonts w:ascii="Arial" w:hAnsi="Arial" w:cs="Arial"/>
                <w:b/>
                <w:bCs/>
              </w:rPr>
              <w:t>Output Parameter/Milestone</w:t>
            </w:r>
          </w:p>
        </w:tc>
      </w:tr>
      <w:tr w:rsidR="004A0627" w:rsidRPr="006772AC" w:rsidTr="006772AC">
        <w:trPr>
          <w:trHeight w:val="799"/>
        </w:trPr>
        <w:tc>
          <w:tcPr>
            <w:tcW w:w="259" w:type="pct"/>
            <w:vAlign w:val="center"/>
          </w:tcPr>
          <w:p w:rsidR="004A0627" w:rsidRPr="006772AC" w:rsidRDefault="004A0627" w:rsidP="001D514E">
            <w:pPr>
              <w:spacing w:line="240" w:lineRule="auto"/>
              <w:jc w:val="center"/>
              <w:rPr>
                <w:rFonts w:ascii="Arial" w:hAnsi="Arial" w:cs="Arial"/>
                <w:bCs/>
              </w:rPr>
            </w:pPr>
            <w:r w:rsidRPr="006772AC">
              <w:rPr>
                <w:rFonts w:ascii="Arial" w:hAnsi="Arial" w:cs="Arial"/>
                <w:bCs/>
              </w:rPr>
              <w:t>1</w:t>
            </w:r>
          </w:p>
        </w:tc>
        <w:tc>
          <w:tcPr>
            <w:tcW w:w="760" w:type="pct"/>
            <w:vAlign w:val="center"/>
          </w:tcPr>
          <w:p w:rsidR="004A0627" w:rsidRPr="006772AC" w:rsidRDefault="001D514E" w:rsidP="001D514E">
            <w:pPr>
              <w:spacing w:line="240" w:lineRule="auto"/>
              <w:jc w:val="center"/>
              <w:rPr>
                <w:rFonts w:ascii="Arial" w:hAnsi="Arial" w:cs="Arial"/>
                <w:bCs/>
              </w:rPr>
            </w:pPr>
            <w:r w:rsidRPr="006772AC">
              <w:rPr>
                <w:rFonts w:ascii="Arial" w:hAnsi="Arial" w:cs="Arial"/>
                <w:bCs/>
              </w:rPr>
              <w:t>1</w:t>
            </w:r>
            <w:r w:rsidRPr="006772AC">
              <w:rPr>
                <w:rFonts w:ascii="Arial" w:hAnsi="Arial" w:cs="Arial"/>
                <w:bCs/>
                <w:vertAlign w:val="superscript"/>
              </w:rPr>
              <w:t>st</w:t>
            </w:r>
            <w:r w:rsidRPr="006772AC">
              <w:rPr>
                <w:rFonts w:ascii="Arial" w:hAnsi="Arial" w:cs="Arial"/>
                <w:bCs/>
              </w:rPr>
              <w:t xml:space="preserve"> </w:t>
            </w:r>
          </w:p>
        </w:tc>
        <w:tc>
          <w:tcPr>
            <w:tcW w:w="1215" w:type="pct"/>
            <w:vAlign w:val="center"/>
          </w:tcPr>
          <w:p w:rsidR="004A0627" w:rsidRPr="006772AC" w:rsidRDefault="004A0627" w:rsidP="001D514E">
            <w:pPr>
              <w:spacing w:line="240" w:lineRule="auto"/>
              <w:jc w:val="center"/>
              <w:rPr>
                <w:rFonts w:ascii="Arial" w:hAnsi="Arial" w:cs="Arial"/>
                <w:bCs/>
              </w:rPr>
            </w:pPr>
            <w:r w:rsidRPr="006772AC">
              <w:rPr>
                <w:rFonts w:ascii="Arial" w:hAnsi="Arial" w:cs="Arial"/>
                <w:bCs/>
              </w:rPr>
              <w:t>40% of Course Fee</w:t>
            </w:r>
          </w:p>
          <w:p w:rsidR="004A0627" w:rsidRPr="006772AC" w:rsidRDefault="004A0627" w:rsidP="001D514E">
            <w:pPr>
              <w:spacing w:line="240" w:lineRule="auto"/>
              <w:jc w:val="center"/>
              <w:rPr>
                <w:rFonts w:ascii="Arial" w:hAnsi="Arial" w:cs="Arial"/>
                <w:bCs/>
              </w:rPr>
            </w:pPr>
            <w:r w:rsidRPr="006772AC">
              <w:rPr>
                <w:rFonts w:ascii="Arial" w:hAnsi="Arial" w:cs="Arial"/>
                <w:bCs/>
              </w:rPr>
              <w:t>33% of Hostel Fee</w:t>
            </w:r>
          </w:p>
        </w:tc>
        <w:tc>
          <w:tcPr>
            <w:tcW w:w="2766" w:type="pct"/>
          </w:tcPr>
          <w:p w:rsidR="004A0627" w:rsidRPr="006772AC" w:rsidRDefault="004A0627" w:rsidP="001D514E">
            <w:pPr>
              <w:spacing w:line="240" w:lineRule="auto"/>
              <w:ind w:left="227"/>
              <w:rPr>
                <w:rFonts w:ascii="Arial" w:hAnsi="Arial" w:cs="Arial"/>
                <w:bCs/>
              </w:rPr>
            </w:pPr>
            <w:r w:rsidRPr="006772AC">
              <w:rPr>
                <w:rFonts w:ascii="Arial" w:hAnsi="Arial" w:cs="Arial"/>
                <w:bCs/>
              </w:rPr>
              <w:t>On commencement of Training Batch. Subject to submission o</w:t>
            </w:r>
            <w:r w:rsidR="001D514E" w:rsidRPr="006772AC">
              <w:rPr>
                <w:rFonts w:ascii="Arial" w:hAnsi="Arial" w:cs="Arial"/>
                <w:bCs/>
              </w:rPr>
              <w:t>f details of all the candidates</w:t>
            </w:r>
          </w:p>
        </w:tc>
      </w:tr>
      <w:tr w:rsidR="004A0627" w:rsidRPr="006772AC" w:rsidTr="006772AC">
        <w:trPr>
          <w:trHeight w:val="554"/>
        </w:trPr>
        <w:tc>
          <w:tcPr>
            <w:tcW w:w="259" w:type="pct"/>
            <w:vAlign w:val="center"/>
          </w:tcPr>
          <w:p w:rsidR="004A0627" w:rsidRPr="006772AC" w:rsidRDefault="004A0627" w:rsidP="001D514E">
            <w:pPr>
              <w:spacing w:line="240" w:lineRule="auto"/>
              <w:jc w:val="center"/>
              <w:rPr>
                <w:rFonts w:ascii="Arial" w:hAnsi="Arial" w:cs="Arial"/>
                <w:bCs/>
              </w:rPr>
            </w:pPr>
            <w:r w:rsidRPr="006772AC">
              <w:rPr>
                <w:rFonts w:ascii="Arial" w:hAnsi="Arial" w:cs="Arial"/>
                <w:bCs/>
              </w:rPr>
              <w:t>2</w:t>
            </w:r>
          </w:p>
        </w:tc>
        <w:tc>
          <w:tcPr>
            <w:tcW w:w="760" w:type="pct"/>
            <w:vAlign w:val="center"/>
          </w:tcPr>
          <w:p w:rsidR="004A0627" w:rsidRPr="006772AC" w:rsidRDefault="001D514E" w:rsidP="001D514E">
            <w:pPr>
              <w:spacing w:line="240" w:lineRule="auto"/>
              <w:jc w:val="center"/>
              <w:rPr>
                <w:rFonts w:ascii="Arial" w:hAnsi="Arial" w:cs="Arial"/>
                <w:bCs/>
              </w:rPr>
            </w:pPr>
            <w:r w:rsidRPr="006772AC">
              <w:rPr>
                <w:rFonts w:ascii="Arial" w:hAnsi="Arial" w:cs="Arial"/>
                <w:bCs/>
              </w:rPr>
              <w:t>2</w:t>
            </w:r>
            <w:r w:rsidRPr="006772AC">
              <w:rPr>
                <w:rFonts w:ascii="Arial" w:hAnsi="Arial" w:cs="Arial"/>
                <w:bCs/>
                <w:vertAlign w:val="superscript"/>
              </w:rPr>
              <w:t>nd</w:t>
            </w:r>
            <w:r w:rsidRPr="006772AC">
              <w:rPr>
                <w:rFonts w:ascii="Arial" w:hAnsi="Arial" w:cs="Arial"/>
                <w:bCs/>
              </w:rPr>
              <w:t xml:space="preserve"> </w:t>
            </w:r>
          </w:p>
        </w:tc>
        <w:tc>
          <w:tcPr>
            <w:tcW w:w="1215" w:type="pct"/>
            <w:vAlign w:val="center"/>
          </w:tcPr>
          <w:p w:rsidR="004A0627" w:rsidRPr="006772AC" w:rsidRDefault="004A0627" w:rsidP="001D514E">
            <w:pPr>
              <w:spacing w:line="240" w:lineRule="auto"/>
              <w:jc w:val="center"/>
              <w:rPr>
                <w:rFonts w:ascii="Arial" w:hAnsi="Arial" w:cs="Arial"/>
                <w:bCs/>
              </w:rPr>
            </w:pPr>
            <w:r w:rsidRPr="006772AC">
              <w:rPr>
                <w:rFonts w:ascii="Arial" w:hAnsi="Arial" w:cs="Arial"/>
                <w:bCs/>
              </w:rPr>
              <w:t>40% of Course Fee</w:t>
            </w:r>
          </w:p>
          <w:p w:rsidR="004A0627" w:rsidRPr="006772AC" w:rsidRDefault="004A0627" w:rsidP="001D514E">
            <w:pPr>
              <w:spacing w:line="240" w:lineRule="auto"/>
              <w:jc w:val="center"/>
              <w:rPr>
                <w:rFonts w:ascii="Arial" w:hAnsi="Arial" w:cs="Arial"/>
                <w:bCs/>
              </w:rPr>
            </w:pPr>
            <w:r w:rsidRPr="006772AC">
              <w:rPr>
                <w:rFonts w:ascii="Arial" w:hAnsi="Arial" w:cs="Arial"/>
                <w:bCs/>
              </w:rPr>
              <w:t>33% of Hostel Fee</w:t>
            </w:r>
          </w:p>
        </w:tc>
        <w:tc>
          <w:tcPr>
            <w:tcW w:w="2766" w:type="pct"/>
          </w:tcPr>
          <w:p w:rsidR="004A0627" w:rsidRPr="006772AC" w:rsidRDefault="004A0627" w:rsidP="001D514E">
            <w:pPr>
              <w:spacing w:line="240" w:lineRule="auto"/>
              <w:ind w:left="227"/>
              <w:jc w:val="both"/>
              <w:rPr>
                <w:rFonts w:ascii="Arial" w:hAnsi="Arial" w:cs="Arial"/>
                <w:bCs/>
              </w:rPr>
            </w:pPr>
            <w:r w:rsidRPr="006772AC">
              <w:rPr>
                <w:rFonts w:ascii="Arial" w:hAnsi="Arial" w:cs="Arial"/>
                <w:bCs/>
              </w:rPr>
              <w:t>On Completion of full course and verified through attested attendance sheets and mark sheets of each candidate trained and awarded Certificate by the NCVT under MES or the respective SSC.</w:t>
            </w:r>
          </w:p>
        </w:tc>
      </w:tr>
      <w:tr w:rsidR="004A0627" w:rsidRPr="006772AC" w:rsidTr="006772AC">
        <w:trPr>
          <w:trHeight w:val="554"/>
        </w:trPr>
        <w:tc>
          <w:tcPr>
            <w:tcW w:w="259" w:type="pct"/>
            <w:vAlign w:val="center"/>
          </w:tcPr>
          <w:p w:rsidR="004A0627" w:rsidRPr="006772AC" w:rsidRDefault="004A0627" w:rsidP="001D514E">
            <w:pPr>
              <w:spacing w:line="240" w:lineRule="auto"/>
              <w:jc w:val="center"/>
              <w:rPr>
                <w:rFonts w:ascii="Arial" w:hAnsi="Arial" w:cs="Arial"/>
                <w:bCs/>
              </w:rPr>
            </w:pPr>
            <w:r w:rsidRPr="006772AC">
              <w:rPr>
                <w:rFonts w:ascii="Arial" w:hAnsi="Arial" w:cs="Arial"/>
                <w:bCs/>
              </w:rPr>
              <w:t>3</w:t>
            </w:r>
          </w:p>
        </w:tc>
        <w:tc>
          <w:tcPr>
            <w:tcW w:w="760" w:type="pct"/>
            <w:vAlign w:val="center"/>
          </w:tcPr>
          <w:p w:rsidR="004A0627" w:rsidRPr="006772AC" w:rsidRDefault="001D514E" w:rsidP="001D514E">
            <w:pPr>
              <w:spacing w:line="240" w:lineRule="auto"/>
              <w:jc w:val="center"/>
              <w:rPr>
                <w:rFonts w:ascii="Arial" w:hAnsi="Arial" w:cs="Arial"/>
                <w:bCs/>
              </w:rPr>
            </w:pPr>
            <w:r w:rsidRPr="006772AC">
              <w:rPr>
                <w:rFonts w:ascii="Arial" w:hAnsi="Arial" w:cs="Arial"/>
                <w:bCs/>
              </w:rPr>
              <w:t>3</w:t>
            </w:r>
            <w:r w:rsidRPr="006772AC">
              <w:rPr>
                <w:rFonts w:ascii="Arial" w:hAnsi="Arial" w:cs="Arial"/>
                <w:bCs/>
                <w:vertAlign w:val="superscript"/>
              </w:rPr>
              <w:t>rd</w:t>
            </w:r>
            <w:r w:rsidRPr="006772AC">
              <w:rPr>
                <w:rFonts w:ascii="Arial" w:hAnsi="Arial" w:cs="Arial"/>
                <w:bCs/>
              </w:rPr>
              <w:t xml:space="preserve"> </w:t>
            </w:r>
          </w:p>
        </w:tc>
        <w:tc>
          <w:tcPr>
            <w:tcW w:w="1215" w:type="pct"/>
            <w:vAlign w:val="center"/>
          </w:tcPr>
          <w:p w:rsidR="004A0627" w:rsidRPr="006772AC" w:rsidRDefault="004A0627" w:rsidP="001D514E">
            <w:pPr>
              <w:spacing w:line="240" w:lineRule="auto"/>
              <w:jc w:val="center"/>
              <w:rPr>
                <w:rFonts w:ascii="Arial" w:hAnsi="Arial" w:cs="Arial"/>
                <w:bCs/>
                <w:color w:val="000000" w:themeColor="text1"/>
              </w:rPr>
            </w:pPr>
            <w:r w:rsidRPr="006772AC">
              <w:rPr>
                <w:rFonts w:ascii="Arial" w:hAnsi="Arial" w:cs="Arial"/>
                <w:bCs/>
                <w:color w:val="000000" w:themeColor="text1"/>
              </w:rPr>
              <w:t>20% of Course Fee</w:t>
            </w:r>
          </w:p>
          <w:p w:rsidR="004A0627" w:rsidRPr="006772AC" w:rsidRDefault="004A0627" w:rsidP="001D514E">
            <w:pPr>
              <w:spacing w:line="240" w:lineRule="auto"/>
              <w:jc w:val="center"/>
              <w:rPr>
                <w:rFonts w:ascii="Arial" w:hAnsi="Arial" w:cs="Arial"/>
                <w:bCs/>
                <w:color w:val="000000" w:themeColor="text1"/>
              </w:rPr>
            </w:pPr>
            <w:r w:rsidRPr="006772AC">
              <w:rPr>
                <w:rFonts w:ascii="Arial" w:hAnsi="Arial" w:cs="Arial"/>
                <w:bCs/>
                <w:color w:val="000000" w:themeColor="text1"/>
              </w:rPr>
              <w:t>34% of Hostel Fee</w:t>
            </w:r>
          </w:p>
        </w:tc>
        <w:tc>
          <w:tcPr>
            <w:tcW w:w="2766" w:type="pct"/>
          </w:tcPr>
          <w:p w:rsidR="004A0627" w:rsidRPr="006772AC" w:rsidRDefault="004A0627" w:rsidP="001D514E">
            <w:pPr>
              <w:pStyle w:val="ListParagraph"/>
              <w:numPr>
                <w:ilvl w:val="0"/>
                <w:numId w:val="14"/>
              </w:numPr>
              <w:spacing w:after="0" w:line="240" w:lineRule="auto"/>
              <w:rPr>
                <w:rFonts w:ascii="Arial" w:hAnsi="Arial" w:cs="Arial"/>
                <w:bCs/>
                <w:color w:val="000000" w:themeColor="text1"/>
              </w:rPr>
            </w:pPr>
            <w:r w:rsidRPr="006772AC">
              <w:rPr>
                <w:rFonts w:ascii="Arial" w:hAnsi="Arial" w:cs="Arial"/>
                <w:bCs/>
                <w:color w:val="000000" w:themeColor="text1"/>
              </w:rPr>
              <w:t>The balance 20% of the Total Fees –after prescribed period of tracking of the candidate o</w:t>
            </w:r>
            <w:r w:rsidRPr="006772AC">
              <w:rPr>
                <w:rFonts w:ascii="Arial" w:hAnsi="Arial" w:cs="Arial"/>
                <w:color w:val="000000" w:themeColor="text1"/>
              </w:rPr>
              <w:t xml:space="preserve">n Completion of documentation with respect to self-employment and submission of detail report </w:t>
            </w:r>
          </w:p>
          <w:p w:rsidR="004A0627" w:rsidRPr="006772AC" w:rsidRDefault="004A0627" w:rsidP="001D514E">
            <w:pPr>
              <w:pStyle w:val="ListParagraph"/>
              <w:numPr>
                <w:ilvl w:val="0"/>
                <w:numId w:val="14"/>
              </w:numPr>
              <w:spacing w:after="0" w:line="240" w:lineRule="auto"/>
              <w:rPr>
                <w:rFonts w:ascii="Arial" w:hAnsi="Arial" w:cs="Arial"/>
                <w:bCs/>
                <w:color w:val="000000" w:themeColor="text1"/>
              </w:rPr>
            </w:pPr>
            <w:r w:rsidRPr="006772AC">
              <w:rPr>
                <w:rFonts w:ascii="Arial" w:hAnsi="Arial" w:cs="Arial"/>
                <w:bCs/>
                <w:color w:val="000000" w:themeColor="text1"/>
              </w:rPr>
              <w:t>Cross checking by First Party</w:t>
            </w:r>
          </w:p>
          <w:p w:rsidR="004A0627" w:rsidRPr="006772AC" w:rsidRDefault="004A0627" w:rsidP="001D514E">
            <w:pPr>
              <w:pStyle w:val="ListParagraph"/>
              <w:numPr>
                <w:ilvl w:val="0"/>
                <w:numId w:val="14"/>
              </w:numPr>
              <w:spacing w:after="0" w:line="240" w:lineRule="auto"/>
              <w:rPr>
                <w:rFonts w:ascii="Arial" w:hAnsi="Arial" w:cs="Arial"/>
                <w:bCs/>
                <w:color w:val="000000" w:themeColor="text1"/>
              </w:rPr>
            </w:pPr>
            <w:r w:rsidRPr="006772AC">
              <w:rPr>
                <w:rFonts w:ascii="Arial" w:hAnsi="Arial" w:cs="Arial"/>
                <w:bCs/>
                <w:color w:val="000000" w:themeColor="text1"/>
              </w:rPr>
              <w:t xml:space="preserve">Submission of </w:t>
            </w:r>
            <w:proofErr w:type="spellStart"/>
            <w:r w:rsidRPr="006772AC">
              <w:rPr>
                <w:rFonts w:ascii="Arial" w:hAnsi="Arial" w:cs="Arial"/>
                <w:bCs/>
                <w:color w:val="000000" w:themeColor="text1"/>
              </w:rPr>
              <w:t>Utilisation</w:t>
            </w:r>
            <w:proofErr w:type="spellEnd"/>
            <w:r w:rsidRPr="006772AC">
              <w:rPr>
                <w:rFonts w:ascii="Arial" w:hAnsi="Arial" w:cs="Arial"/>
                <w:bCs/>
                <w:color w:val="000000" w:themeColor="text1"/>
              </w:rPr>
              <w:t xml:space="preserve"> certificate (UC) along with the Audit Certificate by the Second Party in respect to the previous release amounts</w:t>
            </w:r>
          </w:p>
        </w:tc>
      </w:tr>
    </w:tbl>
    <w:p w:rsidR="004A0627" w:rsidRPr="00372EE7" w:rsidRDefault="004A0627" w:rsidP="004D3F46">
      <w:pPr>
        <w:spacing w:after="0" w:line="240" w:lineRule="auto"/>
        <w:rPr>
          <w:rFonts w:asciiTheme="majorHAnsi" w:hAnsiTheme="majorHAnsi"/>
          <w:b/>
          <w:iCs/>
          <w:color w:val="000000"/>
          <w:sz w:val="21"/>
          <w:szCs w:val="21"/>
          <w:shd w:val="clear" w:color="auto" w:fill="FFFFFF"/>
        </w:rPr>
      </w:pPr>
    </w:p>
    <w:p w:rsidR="00372EE7" w:rsidRPr="00B76D71" w:rsidRDefault="00372EE7" w:rsidP="004D3F46">
      <w:pPr>
        <w:spacing w:after="0" w:line="240" w:lineRule="auto"/>
        <w:rPr>
          <w:rFonts w:asciiTheme="majorHAnsi" w:hAnsiTheme="majorHAnsi"/>
          <w:i/>
          <w:sz w:val="21"/>
          <w:szCs w:val="21"/>
        </w:rPr>
      </w:pPr>
    </w:p>
    <w:p w:rsidR="004D3F46" w:rsidRDefault="00372EE7" w:rsidP="004D3F46">
      <w:pPr>
        <w:spacing w:after="0" w:line="240" w:lineRule="auto"/>
        <w:rPr>
          <w:rFonts w:asciiTheme="majorHAnsi" w:hAnsiTheme="majorHAnsi"/>
          <w:b/>
          <w:sz w:val="21"/>
          <w:szCs w:val="21"/>
        </w:rPr>
      </w:pPr>
      <w:r>
        <w:rPr>
          <w:rFonts w:asciiTheme="majorHAnsi" w:hAnsiTheme="majorHAnsi"/>
          <w:b/>
          <w:sz w:val="21"/>
          <w:szCs w:val="21"/>
        </w:rPr>
        <w:t>Note: TP will be eligible for the payment for the number of certified candidates. Payments made in advance in 1</w:t>
      </w:r>
      <w:r w:rsidRPr="00372EE7">
        <w:rPr>
          <w:rFonts w:asciiTheme="majorHAnsi" w:hAnsiTheme="majorHAnsi"/>
          <w:b/>
          <w:sz w:val="21"/>
          <w:szCs w:val="21"/>
          <w:vertAlign w:val="superscript"/>
        </w:rPr>
        <w:t>st</w:t>
      </w:r>
      <w:r>
        <w:rPr>
          <w:rFonts w:asciiTheme="majorHAnsi" w:hAnsiTheme="majorHAnsi"/>
          <w:b/>
          <w:sz w:val="21"/>
          <w:szCs w:val="21"/>
        </w:rPr>
        <w:t xml:space="preserve"> tranche and 2</w:t>
      </w:r>
      <w:r w:rsidRPr="00372EE7">
        <w:rPr>
          <w:rFonts w:asciiTheme="majorHAnsi" w:hAnsiTheme="majorHAnsi"/>
          <w:b/>
          <w:sz w:val="21"/>
          <w:szCs w:val="21"/>
          <w:vertAlign w:val="superscript"/>
        </w:rPr>
        <w:t>nd</w:t>
      </w:r>
      <w:r>
        <w:rPr>
          <w:rFonts w:asciiTheme="majorHAnsi" w:hAnsiTheme="majorHAnsi"/>
          <w:b/>
          <w:sz w:val="21"/>
          <w:szCs w:val="21"/>
        </w:rPr>
        <w:t xml:space="preserve"> tranche will be adjusted to the number of certified candidates only.  </w:t>
      </w:r>
    </w:p>
    <w:p w:rsidR="00372EE7" w:rsidRPr="00B76D71" w:rsidRDefault="00372EE7" w:rsidP="004D3F46">
      <w:pPr>
        <w:spacing w:after="0" w:line="240" w:lineRule="auto"/>
        <w:rPr>
          <w:rFonts w:asciiTheme="majorHAnsi" w:hAnsiTheme="majorHAnsi"/>
          <w:b/>
          <w:sz w:val="21"/>
          <w:szCs w:val="21"/>
        </w:rPr>
      </w:pPr>
    </w:p>
    <w:p w:rsidR="004D3F46" w:rsidRPr="00B76D71" w:rsidRDefault="004D3F46" w:rsidP="004D3F46">
      <w:pPr>
        <w:pStyle w:val="ListParagraph"/>
        <w:numPr>
          <w:ilvl w:val="0"/>
          <w:numId w:val="1"/>
        </w:numPr>
        <w:spacing w:after="0" w:line="240" w:lineRule="auto"/>
        <w:ind w:left="142"/>
        <w:contextualSpacing/>
        <w:rPr>
          <w:rFonts w:asciiTheme="majorHAnsi" w:hAnsiTheme="majorHAnsi"/>
          <w:b/>
          <w:sz w:val="21"/>
          <w:szCs w:val="21"/>
        </w:rPr>
      </w:pPr>
      <w:r w:rsidRPr="00B76D71">
        <w:rPr>
          <w:rFonts w:asciiTheme="majorHAnsi" w:hAnsiTheme="majorHAnsi"/>
          <w:b/>
          <w:sz w:val="21"/>
          <w:szCs w:val="21"/>
        </w:rPr>
        <w:t xml:space="preserve">PROJECT DELIVERABLES BY </w:t>
      </w:r>
      <w:r w:rsidR="00F352CA" w:rsidRPr="00B76D71">
        <w:rPr>
          <w:rFonts w:asciiTheme="majorHAnsi" w:hAnsiTheme="majorHAnsi"/>
          <w:b/>
          <w:sz w:val="21"/>
          <w:szCs w:val="21"/>
        </w:rPr>
        <w:t>TP</w:t>
      </w:r>
    </w:p>
    <w:p w:rsidR="004D3F46" w:rsidRPr="00B76D71" w:rsidRDefault="004D3F46" w:rsidP="004D3F46">
      <w:pPr>
        <w:pStyle w:val="ListParagraph"/>
        <w:spacing w:after="0" w:line="240" w:lineRule="auto"/>
        <w:contextualSpacing/>
        <w:rPr>
          <w:rFonts w:asciiTheme="majorHAnsi" w:hAnsiTheme="majorHAnsi"/>
          <w:b/>
          <w:sz w:val="21"/>
          <w:szCs w:val="21"/>
        </w:rPr>
      </w:pPr>
    </w:p>
    <w:tbl>
      <w:tblPr>
        <w:tblStyle w:val="TableGrid"/>
        <w:tblW w:w="9611" w:type="dxa"/>
        <w:tblInd w:w="-289" w:type="dxa"/>
        <w:tblLook w:val="04A0" w:firstRow="1" w:lastRow="0" w:firstColumn="1" w:lastColumn="0" w:noHBand="0" w:noVBand="1"/>
      </w:tblPr>
      <w:tblGrid>
        <w:gridCol w:w="656"/>
        <w:gridCol w:w="4009"/>
        <w:gridCol w:w="4946"/>
      </w:tblGrid>
      <w:tr w:rsidR="00F352CA" w:rsidRPr="00627A12" w:rsidTr="00F352CA">
        <w:trPr>
          <w:trHeight w:val="368"/>
          <w:tblHeader/>
        </w:trPr>
        <w:tc>
          <w:tcPr>
            <w:tcW w:w="65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jc w:val="center"/>
              <w:rPr>
                <w:rFonts w:ascii="Arial" w:hAnsi="Arial" w:cs="Arial"/>
                <w:b/>
              </w:rPr>
            </w:pPr>
            <w:r w:rsidRPr="00627A12">
              <w:rPr>
                <w:rFonts w:ascii="Arial" w:hAnsi="Arial" w:cs="Arial"/>
                <w:b/>
              </w:rPr>
              <w:t xml:space="preserve">Sn. </w:t>
            </w:r>
          </w:p>
        </w:tc>
        <w:tc>
          <w:tcPr>
            <w:tcW w:w="4009"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rPr>
                <w:rFonts w:ascii="Arial" w:hAnsi="Arial" w:cs="Arial"/>
                <w:b/>
              </w:rPr>
            </w:pPr>
            <w:r w:rsidRPr="00627A12">
              <w:rPr>
                <w:rFonts w:ascii="Arial" w:hAnsi="Arial" w:cs="Arial"/>
                <w:b/>
              </w:rPr>
              <w:t>Activity</w:t>
            </w:r>
          </w:p>
        </w:tc>
        <w:tc>
          <w:tcPr>
            <w:tcW w:w="494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jc w:val="center"/>
              <w:rPr>
                <w:rFonts w:ascii="Arial" w:hAnsi="Arial" w:cs="Arial"/>
                <w:b/>
              </w:rPr>
            </w:pPr>
            <w:r w:rsidRPr="00627A12">
              <w:rPr>
                <w:rFonts w:ascii="Arial" w:hAnsi="Arial" w:cs="Arial"/>
                <w:b/>
              </w:rPr>
              <w:t>Time for Completion</w:t>
            </w:r>
          </w:p>
        </w:tc>
      </w:tr>
      <w:tr w:rsidR="00F352CA" w:rsidRPr="00627A12" w:rsidTr="00F352CA">
        <w:trPr>
          <w:trHeight w:val="710"/>
        </w:trPr>
        <w:tc>
          <w:tcPr>
            <w:tcW w:w="65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jc w:val="center"/>
              <w:rPr>
                <w:rFonts w:ascii="Arial" w:hAnsi="Arial" w:cs="Arial"/>
                <w:b/>
              </w:rPr>
            </w:pPr>
            <w:r w:rsidRPr="00627A12">
              <w:rPr>
                <w:rFonts w:ascii="Arial" w:hAnsi="Arial" w:cs="Arial"/>
                <w:b/>
              </w:rPr>
              <w:t>1.</w:t>
            </w:r>
          </w:p>
        </w:tc>
        <w:tc>
          <w:tcPr>
            <w:tcW w:w="4009"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rPr>
                <w:rFonts w:ascii="Arial" w:hAnsi="Arial" w:cs="Arial"/>
              </w:rPr>
            </w:pPr>
            <w:r w:rsidRPr="00627A12">
              <w:rPr>
                <w:rFonts w:ascii="Arial" w:hAnsi="Arial" w:cs="Arial"/>
              </w:rPr>
              <w:t>Promotion of Project through Photography and Videography on Social Media Planforms</w:t>
            </w:r>
          </w:p>
        </w:tc>
        <w:tc>
          <w:tcPr>
            <w:tcW w:w="4946" w:type="dxa"/>
            <w:tcBorders>
              <w:top w:val="single" w:sz="4" w:space="0" w:color="auto"/>
              <w:left w:val="single" w:sz="4" w:space="0" w:color="auto"/>
              <w:bottom w:val="single" w:sz="4" w:space="0" w:color="auto"/>
              <w:right w:val="single" w:sz="4" w:space="0" w:color="auto"/>
            </w:tcBorders>
            <w:hideMark/>
          </w:tcPr>
          <w:p w:rsidR="00F352CA" w:rsidRPr="00627A12" w:rsidRDefault="00F352CA" w:rsidP="00277E1C">
            <w:pPr>
              <w:spacing w:after="0" w:line="240" w:lineRule="auto"/>
              <w:rPr>
                <w:rFonts w:ascii="Arial" w:hAnsi="Arial" w:cs="Arial"/>
              </w:rPr>
            </w:pPr>
            <w:r w:rsidRPr="00627A12">
              <w:rPr>
                <w:rFonts w:ascii="Arial" w:hAnsi="Arial" w:cs="Arial"/>
              </w:rPr>
              <w:t>TP shall ma</w:t>
            </w:r>
            <w:r w:rsidR="001D514E" w:rsidRPr="00627A12">
              <w:rPr>
                <w:rFonts w:ascii="Arial" w:hAnsi="Arial" w:cs="Arial"/>
              </w:rPr>
              <w:t>ke a social media post on each s</w:t>
            </w:r>
            <w:r w:rsidR="00C37B6C">
              <w:rPr>
                <w:rFonts w:ascii="Arial" w:hAnsi="Arial" w:cs="Arial"/>
              </w:rPr>
              <w:t xml:space="preserve">tep </w:t>
            </w:r>
            <w:proofErr w:type="gramStart"/>
            <w:r w:rsidR="00C37B6C">
              <w:rPr>
                <w:rFonts w:ascii="Arial" w:hAnsi="Arial" w:cs="Arial"/>
              </w:rPr>
              <w:t>undertaken(</w:t>
            </w:r>
            <w:proofErr w:type="gramEnd"/>
            <w:r w:rsidR="00C37B6C">
              <w:rPr>
                <w:rFonts w:ascii="Arial" w:hAnsi="Arial" w:cs="Arial"/>
              </w:rPr>
              <w:t>counseling to assessment stage) with prior approval from ASCI.</w:t>
            </w:r>
          </w:p>
        </w:tc>
      </w:tr>
      <w:tr w:rsidR="00F352CA" w:rsidRPr="00627A12" w:rsidTr="00F352CA">
        <w:trPr>
          <w:trHeight w:val="782"/>
        </w:trPr>
        <w:tc>
          <w:tcPr>
            <w:tcW w:w="65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jc w:val="center"/>
              <w:rPr>
                <w:rFonts w:ascii="Arial" w:hAnsi="Arial" w:cs="Arial"/>
                <w:b/>
              </w:rPr>
            </w:pPr>
            <w:r w:rsidRPr="00627A12">
              <w:rPr>
                <w:rFonts w:ascii="Arial" w:hAnsi="Arial" w:cs="Arial"/>
                <w:b/>
              </w:rPr>
              <w:t xml:space="preserve">2. </w:t>
            </w:r>
          </w:p>
        </w:tc>
        <w:tc>
          <w:tcPr>
            <w:tcW w:w="4009"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rPr>
                <w:rFonts w:ascii="Arial" w:hAnsi="Arial" w:cs="Arial"/>
              </w:rPr>
            </w:pPr>
            <w:r w:rsidRPr="00627A12">
              <w:rPr>
                <w:rFonts w:ascii="Arial" w:hAnsi="Arial" w:cs="Arial"/>
              </w:rPr>
              <w:t>Project Milestone Plan</w:t>
            </w:r>
          </w:p>
        </w:tc>
        <w:tc>
          <w:tcPr>
            <w:tcW w:w="4946" w:type="dxa"/>
            <w:tcBorders>
              <w:top w:val="single" w:sz="4" w:space="0" w:color="auto"/>
              <w:left w:val="single" w:sz="4" w:space="0" w:color="auto"/>
              <w:bottom w:val="single" w:sz="4" w:space="0" w:color="auto"/>
              <w:right w:val="single" w:sz="4" w:space="0" w:color="auto"/>
            </w:tcBorders>
            <w:hideMark/>
          </w:tcPr>
          <w:p w:rsidR="00F352CA" w:rsidRPr="00627A12" w:rsidRDefault="00F352CA" w:rsidP="00F352CA">
            <w:pPr>
              <w:spacing w:after="0" w:line="240" w:lineRule="auto"/>
              <w:rPr>
                <w:rFonts w:ascii="Arial" w:hAnsi="Arial" w:cs="Arial"/>
              </w:rPr>
            </w:pPr>
            <w:r w:rsidRPr="00627A12">
              <w:rPr>
                <w:rFonts w:ascii="Arial" w:hAnsi="Arial" w:cs="Arial"/>
              </w:rPr>
              <w:t>The plan to be submitted along via email to ASCI Project Manager (SPOC)</w:t>
            </w:r>
            <w:r w:rsidR="00C37B6C">
              <w:rPr>
                <w:rFonts w:ascii="Arial" w:hAnsi="Arial" w:cs="Arial"/>
              </w:rPr>
              <w:t>.</w:t>
            </w:r>
          </w:p>
        </w:tc>
      </w:tr>
      <w:tr w:rsidR="00F352CA" w:rsidRPr="00627A12" w:rsidTr="00F352CA">
        <w:trPr>
          <w:trHeight w:val="782"/>
        </w:trPr>
        <w:tc>
          <w:tcPr>
            <w:tcW w:w="65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jc w:val="center"/>
              <w:rPr>
                <w:rFonts w:ascii="Arial" w:hAnsi="Arial" w:cs="Arial"/>
                <w:b/>
              </w:rPr>
            </w:pPr>
            <w:r w:rsidRPr="00627A12">
              <w:rPr>
                <w:rFonts w:ascii="Arial" w:hAnsi="Arial" w:cs="Arial"/>
                <w:b/>
              </w:rPr>
              <w:lastRenderedPageBreak/>
              <w:t xml:space="preserve">3. </w:t>
            </w:r>
          </w:p>
        </w:tc>
        <w:tc>
          <w:tcPr>
            <w:tcW w:w="4009" w:type="dxa"/>
            <w:tcBorders>
              <w:top w:val="single" w:sz="4" w:space="0" w:color="auto"/>
              <w:left w:val="single" w:sz="4" w:space="0" w:color="auto"/>
              <w:bottom w:val="single" w:sz="4" w:space="0" w:color="auto"/>
              <w:right w:val="single" w:sz="4" w:space="0" w:color="auto"/>
            </w:tcBorders>
            <w:hideMark/>
          </w:tcPr>
          <w:p w:rsidR="00F352CA" w:rsidRPr="00627A12" w:rsidRDefault="00F352CA" w:rsidP="00681D5B">
            <w:pPr>
              <w:spacing w:after="0" w:line="240" w:lineRule="auto"/>
              <w:rPr>
                <w:rFonts w:ascii="Arial" w:hAnsi="Arial" w:cs="Arial"/>
              </w:rPr>
            </w:pPr>
            <w:r w:rsidRPr="00627A12">
              <w:rPr>
                <w:rFonts w:ascii="Arial" w:hAnsi="Arial" w:cs="Arial"/>
                <w:color w:val="212121"/>
                <w:lang w:val="en-IN"/>
              </w:rPr>
              <w:t xml:space="preserve">Notification to </w:t>
            </w:r>
            <w:r w:rsidR="00681D5B" w:rsidRPr="00627A12">
              <w:rPr>
                <w:rFonts w:ascii="Arial" w:hAnsi="Arial" w:cs="Arial"/>
                <w:color w:val="212121"/>
                <w:lang w:val="en-IN"/>
              </w:rPr>
              <w:t>ASCI</w:t>
            </w:r>
            <w:r w:rsidRPr="00627A12">
              <w:rPr>
                <w:rFonts w:ascii="Arial" w:hAnsi="Arial" w:cs="Arial"/>
                <w:color w:val="212121"/>
                <w:lang w:val="en-IN"/>
              </w:rPr>
              <w:t xml:space="preserve"> Office</w:t>
            </w:r>
          </w:p>
        </w:tc>
        <w:tc>
          <w:tcPr>
            <w:tcW w:w="4946" w:type="dxa"/>
            <w:tcBorders>
              <w:top w:val="single" w:sz="4" w:space="0" w:color="auto"/>
              <w:left w:val="single" w:sz="4" w:space="0" w:color="auto"/>
              <w:bottom w:val="single" w:sz="4" w:space="0" w:color="auto"/>
              <w:right w:val="single" w:sz="4" w:space="0" w:color="auto"/>
            </w:tcBorders>
            <w:hideMark/>
          </w:tcPr>
          <w:p w:rsidR="00F352CA" w:rsidRPr="00627A12" w:rsidRDefault="00F352CA" w:rsidP="00277E1C">
            <w:pPr>
              <w:spacing w:after="0" w:line="240" w:lineRule="auto"/>
              <w:rPr>
                <w:rFonts w:ascii="Arial" w:hAnsi="Arial" w:cs="Arial"/>
              </w:rPr>
            </w:pPr>
            <w:r w:rsidRPr="00627A12">
              <w:rPr>
                <w:rFonts w:ascii="Arial" w:hAnsi="Arial" w:cs="Arial"/>
                <w:color w:val="212121"/>
                <w:lang w:val="en-IN"/>
              </w:rPr>
              <w:t xml:space="preserve">Prior and at the completion of </w:t>
            </w:r>
            <w:r w:rsidR="00277E1C" w:rsidRPr="00627A12">
              <w:rPr>
                <w:rFonts w:ascii="Arial" w:hAnsi="Arial" w:cs="Arial"/>
                <w:color w:val="212121"/>
                <w:lang w:val="en-IN"/>
              </w:rPr>
              <w:t xml:space="preserve">training </w:t>
            </w:r>
            <w:r w:rsidRPr="00627A12">
              <w:rPr>
                <w:rFonts w:ascii="Arial" w:hAnsi="Arial" w:cs="Arial"/>
                <w:color w:val="212121"/>
                <w:lang w:val="en-IN"/>
              </w:rPr>
              <w:t xml:space="preserve">activity in </w:t>
            </w:r>
            <w:r w:rsidR="00914FAE" w:rsidRPr="00627A12">
              <w:rPr>
                <w:rFonts w:ascii="Arial" w:hAnsi="Arial" w:cs="Arial"/>
                <w:color w:val="212121"/>
                <w:lang w:val="en-IN"/>
              </w:rPr>
              <w:t>each</w:t>
            </w:r>
            <w:r w:rsidR="00681D5B" w:rsidRPr="00627A12">
              <w:rPr>
                <w:rFonts w:ascii="Arial" w:hAnsi="Arial" w:cs="Arial"/>
                <w:color w:val="212121"/>
                <w:lang w:val="en-IN"/>
              </w:rPr>
              <w:t xml:space="preserve"> training centre</w:t>
            </w:r>
            <w:r w:rsidRPr="00627A12">
              <w:rPr>
                <w:rFonts w:ascii="Arial" w:hAnsi="Arial" w:cs="Arial"/>
                <w:color w:val="212121"/>
                <w:lang w:val="en-IN"/>
              </w:rPr>
              <w:t>.</w:t>
            </w:r>
            <w:r w:rsidRPr="00627A12">
              <w:rPr>
                <w:rFonts w:ascii="Arial" w:hAnsi="Arial" w:cs="Arial"/>
                <w:b/>
                <w:color w:val="212121"/>
                <w:lang w:val="en-IN"/>
              </w:rPr>
              <w:t> </w:t>
            </w:r>
          </w:p>
        </w:tc>
      </w:tr>
      <w:tr w:rsidR="00F352CA" w:rsidRPr="00627A12" w:rsidTr="00F352CA">
        <w:tc>
          <w:tcPr>
            <w:tcW w:w="65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jc w:val="center"/>
              <w:rPr>
                <w:rFonts w:ascii="Arial" w:hAnsi="Arial" w:cs="Arial"/>
                <w:b/>
              </w:rPr>
            </w:pPr>
            <w:r w:rsidRPr="00627A12">
              <w:rPr>
                <w:rFonts w:ascii="Arial" w:hAnsi="Arial" w:cs="Arial"/>
                <w:b/>
              </w:rPr>
              <w:t>4.</w:t>
            </w:r>
          </w:p>
        </w:tc>
        <w:tc>
          <w:tcPr>
            <w:tcW w:w="4009" w:type="dxa"/>
            <w:tcBorders>
              <w:top w:val="single" w:sz="4" w:space="0" w:color="auto"/>
              <w:left w:val="single" w:sz="4" w:space="0" w:color="auto"/>
              <w:bottom w:val="single" w:sz="4" w:space="0" w:color="auto"/>
              <w:right w:val="single" w:sz="4" w:space="0" w:color="auto"/>
            </w:tcBorders>
          </w:tcPr>
          <w:p w:rsidR="00F352CA" w:rsidRPr="00627A12" w:rsidRDefault="00F352CA">
            <w:pPr>
              <w:spacing w:after="0" w:line="240" w:lineRule="auto"/>
              <w:rPr>
                <w:rFonts w:ascii="Arial" w:hAnsi="Arial" w:cs="Arial"/>
              </w:rPr>
            </w:pPr>
            <w:r w:rsidRPr="00627A12">
              <w:rPr>
                <w:rFonts w:ascii="Arial" w:hAnsi="Arial" w:cs="Arial"/>
              </w:rPr>
              <w:t xml:space="preserve">Sharing of Candidate Testimonial Video Capsules with </w:t>
            </w:r>
            <w:r w:rsidR="00681D5B" w:rsidRPr="00627A12">
              <w:rPr>
                <w:rFonts w:ascii="Arial" w:hAnsi="Arial" w:cs="Arial"/>
              </w:rPr>
              <w:t>ASCI</w:t>
            </w:r>
          </w:p>
          <w:p w:rsidR="00F352CA" w:rsidRPr="00627A12" w:rsidRDefault="00F352CA">
            <w:pPr>
              <w:spacing w:after="0" w:line="240" w:lineRule="auto"/>
              <w:rPr>
                <w:rFonts w:ascii="Arial" w:hAnsi="Arial" w:cs="Arial"/>
              </w:rPr>
            </w:pPr>
          </w:p>
        </w:tc>
        <w:tc>
          <w:tcPr>
            <w:tcW w:w="494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rPr>
                <w:rFonts w:ascii="Arial" w:hAnsi="Arial" w:cs="Arial"/>
              </w:rPr>
            </w:pPr>
            <w:r w:rsidRPr="00627A12">
              <w:rPr>
                <w:rFonts w:ascii="Arial" w:hAnsi="Arial" w:cs="Arial"/>
              </w:rPr>
              <w:t>3 video capsules mid-way into the project and 3 video capsules at end of project</w:t>
            </w:r>
          </w:p>
        </w:tc>
      </w:tr>
      <w:tr w:rsidR="00F352CA" w:rsidRPr="00627A12" w:rsidTr="00F352CA">
        <w:tc>
          <w:tcPr>
            <w:tcW w:w="656" w:type="dxa"/>
            <w:tcBorders>
              <w:top w:val="single" w:sz="4" w:space="0" w:color="auto"/>
              <w:left w:val="single" w:sz="4" w:space="0" w:color="auto"/>
              <w:bottom w:val="single" w:sz="4" w:space="0" w:color="auto"/>
              <w:right w:val="single" w:sz="4" w:space="0" w:color="auto"/>
            </w:tcBorders>
            <w:hideMark/>
          </w:tcPr>
          <w:p w:rsidR="00F352CA" w:rsidRPr="00627A12" w:rsidRDefault="006772AC">
            <w:pPr>
              <w:spacing w:after="0" w:line="240" w:lineRule="auto"/>
              <w:jc w:val="center"/>
              <w:rPr>
                <w:rFonts w:ascii="Arial" w:hAnsi="Arial" w:cs="Arial"/>
                <w:b/>
              </w:rPr>
            </w:pPr>
            <w:r>
              <w:rPr>
                <w:rFonts w:ascii="Arial" w:hAnsi="Arial" w:cs="Arial"/>
                <w:b/>
              </w:rPr>
              <w:t>5</w:t>
            </w:r>
          </w:p>
        </w:tc>
        <w:tc>
          <w:tcPr>
            <w:tcW w:w="4009" w:type="dxa"/>
            <w:tcBorders>
              <w:top w:val="single" w:sz="4" w:space="0" w:color="auto"/>
              <w:left w:val="single" w:sz="4" w:space="0" w:color="auto"/>
              <w:bottom w:val="single" w:sz="4" w:space="0" w:color="auto"/>
              <w:right w:val="single" w:sz="4" w:space="0" w:color="auto"/>
            </w:tcBorders>
            <w:hideMark/>
          </w:tcPr>
          <w:p w:rsidR="00F352CA" w:rsidRPr="00627A12" w:rsidRDefault="00F352CA" w:rsidP="00C37B6C">
            <w:pPr>
              <w:spacing w:after="0" w:line="240" w:lineRule="auto"/>
              <w:rPr>
                <w:rFonts w:ascii="Arial" w:hAnsi="Arial" w:cs="Arial"/>
              </w:rPr>
            </w:pPr>
            <w:r w:rsidRPr="00627A12">
              <w:rPr>
                <w:rFonts w:ascii="Arial" w:hAnsi="Arial" w:cs="Arial"/>
              </w:rPr>
              <w:t xml:space="preserve">Submission </w:t>
            </w:r>
            <w:r w:rsidR="00C37B6C">
              <w:rPr>
                <w:rFonts w:ascii="Arial" w:hAnsi="Arial" w:cs="Arial"/>
              </w:rPr>
              <w:t xml:space="preserve">closure report along with </w:t>
            </w:r>
            <w:proofErr w:type="gramStart"/>
            <w:r w:rsidR="00C37B6C">
              <w:rPr>
                <w:rFonts w:ascii="Arial" w:hAnsi="Arial" w:cs="Arial"/>
              </w:rPr>
              <w:t>all  support</w:t>
            </w:r>
            <w:proofErr w:type="gramEnd"/>
            <w:r w:rsidR="00C37B6C">
              <w:rPr>
                <w:rFonts w:ascii="Arial" w:hAnsi="Arial" w:cs="Arial"/>
              </w:rPr>
              <w:t xml:space="preserve"> document </w:t>
            </w:r>
            <w:r w:rsidR="001D514E" w:rsidRPr="00627A12">
              <w:rPr>
                <w:rFonts w:ascii="Arial" w:hAnsi="Arial" w:cs="Arial"/>
              </w:rPr>
              <w:t xml:space="preserve"> </w:t>
            </w:r>
          </w:p>
        </w:tc>
        <w:tc>
          <w:tcPr>
            <w:tcW w:w="4946" w:type="dxa"/>
            <w:tcBorders>
              <w:top w:val="single" w:sz="4" w:space="0" w:color="auto"/>
              <w:left w:val="single" w:sz="4" w:space="0" w:color="auto"/>
              <w:bottom w:val="single" w:sz="4" w:space="0" w:color="auto"/>
              <w:right w:val="single" w:sz="4" w:space="0" w:color="auto"/>
            </w:tcBorders>
            <w:hideMark/>
          </w:tcPr>
          <w:p w:rsidR="00F352CA" w:rsidRPr="00627A12" w:rsidRDefault="00F352CA">
            <w:pPr>
              <w:spacing w:after="0" w:line="240" w:lineRule="auto"/>
              <w:rPr>
                <w:rFonts w:ascii="Arial" w:hAnsi="Arial" w:cs="Arial"/>
              </w:rPr>
            </w:pPr>
            <w:r w:rsidRPr="00627A12">
              <w:rPr>
                <w:rFonts w:ascii="Arial" w:hAnsi="Arial" w:cs="Arial"/>
              </w:rPr>
              <w:t>W</w:t>
            </w:r>
            <w:r w:rsidR="00C37B6C">
              <w:rPr>
                <w:rFonts w:ascii="Arial" w:hAnsi="Arial" w:cs="Arial"/>
              </w:rPr>
              <w:t xml:space="preserve">ithin 2 months from the last </w:t>
            </w:r>
            <w:r w:rsidRPr="00627A12">
              <w:rPr>
                <w:rFonts w:ascii="Arial" w:hAnsi="Arial" w:cs="Arial"/>
              </w:rPr>
              <w:t>batch of certification of candidates</w:t>
            </w:r>
            <w:r w:rsidR="00C37B6C">
              <w:rPr>
                <w:rFonts w:ascii="Arial" w:hAnsi="Arial" w:cs="Arial"/>
              </w:rPr>
              <w:t>.</w:t>
            </w:r>
          </w:p>
        </w:tc>
      </w:tr>
    </w:tbl>
    <w:p w:rsidR="006772AC" w:rsidRDefault="006772AC" w:rsidP="006772AC">
      <w:pPr>
        <w:spacing w:after="0" w:line="240" w:lineRule="auto"/>
        <w:rPr>
          <w:rFonts w:ascii="Arial" w:hAnsi="Arial" w:cs="Arial"/>
          <w:b/>
        </w:rPr>
      </w:pPr>
    </w:p>
    <w:p w:rsidR="006772AC" w:rsidRDefault="006772AC" w:rsidP="006772AC">
      <w:pPr>
        <w:spacing w:after="0" w:line="240" w:lineRule="auto"/>
        <w:rPr>
          <w:rFonts w:ascii="Arial" w:hAnsi="Arial" w:cs="Arial"/>
          <w:b/>
        </w:rPr>
      </w:pPr>
    </w:p>
    <w:p w:rsidR="004D3F46" w:rsidRPr="006772AC" w:rsidRDefault="00354319" w:rsidP="006772AC">
      <w:pPr>
        <w:pStyle w:val="ListParagraph"/>
        <w:numPr>
          <w:ilvl w:val="0"/>
          <w:numId w:val="1"/>
        </w:numPr>
        <w:spacing w:after="0" w:line="240" w:lineRule="auto"/>
        <w:ind w:left="142"/>
        <w:contextualSpacing/>
        <w:rPr>
          <w:rFonts w:asciiTheme="majorHAnsi" w:hAnsiTheme="majorHAnsi"/>
          <w:b/>
          <w:sz w:val="21"/>
          <w:szCs w:val="21"/>
        </w:rPr>
      </w:pPr>
      <w:r w:rsidRPr="006772AC">
        <w:rPr>
          <w:rFonts w:asciiTheme="majorHAnsi" w:hAnsiTheme="majorHAnsi"/>
          <w:b/>
          <w:sz w:val="21"/>
          <w:szCs w:val="21"/>
        </w:rPr>
        <w:t>Eligibility</w:t>
      </w:r>
      <w:r w:rsidR="00365EAF" w:rsidRPr="006772AC">
        <w:rPr>
          <w:rFonts w:asciiTheme="majorHAnsi" w:hAnsiTheme="majorHAnsi"/>
          <w:b/>
          <w:sz w:val="21"/>
          <w:szCs w:val="21"/>
        </w:rPr>
        <w:t xml:space="preserve"> Criteria</w:t>
      </w:r>
      <w:r w:rsidRPr="006772AC">
        <w:rPr>
          <w:rFonts w:asciiTheme="majorHAnsi" w:hAnsiTheme="majorHAnsi"/>
          <w:b/>
          <w:sz w:val="21"/>
          <w:szCs w:val="21"/>
        </w:rPr>
        <w:t>:</w:t>
      </w:r>
    </w:p>
    <w:p w:rsidR="006B27D8" w:rsidRDefault="006B27D8" w:rsidP="006772AC">
      <w:pPr>
        <w:pStyle w:val="ListParagraph"/>
        <w:numPr>
          <w:ilvl w:val="0"/>
          <w:numId w:val="20"/>
        </w:numPr>
        <w:spacing w:after="0" w:line="240" w:lineRule="auto"/>
        <w:jc w:val="both"/>
        <w:rPr>
          <w:rFonts w:ascii="Arial" w:hAnsi="Arial" w:cs="Arial"/>
        </w:rPr>
      </w:pPr>
      <w:r>
        <w:rPr>
          <w:rFonts w:ascii="Arial" w:hAnsi="Arial" w:cs="Arial"/>
        </w:rPr>
        <w:t xml:space="preserve">Bidder can either a company(Pvt/Public) or registered as </w:t>
      </w:r>
      <w:r w:rsidR="001954CA">
        <w:rPr>
          <w:rFonts w:ascii="Arial" w:hAnsi="Arial" w:cs="Arial"/>
        </w:rPr>
        <w:t>society (</w:t>
      </w:r>
      <w:r>
        <w:rPr>
          <w:rFonts w:ascii="Arial" w:hAnsi="Arial" w:cs="Arial"/>
        </w:rPr>
        <w:t>Trust Act) with valid PAN registration</w:t>
      </w:r>
    </w:p>
    <w:p w:rsidR="00365EAF" w:rsidRPr="006772AC" w:rsidRDefault="006B27D8" w:rsidP="006772AC">
      <w:pPr>
        <w:pStyle w:val="ListParagraph"/>
        <w:numPr>
          <w:ilvl w:val="0"/>
          <w:numId w:val="20"/>
        </w:numPr>
        <w:spacing w:after="0" w:line="240" w:lineRule="auto"/>
        <w:jc w:val="both"/>
        <w:rPr>
          <w:rFonts w:ascii="Arial" w:hAnsi="Arial" w:cs="Arial"/>
        </w:rPr>
      </w:pPr>
      <w:r>
        <w:rPr>
          <w:rFonts w:ascii="Arial" w:hAnsi="Arial" w:cs="Arial"/>
        </w:rPr>
        <w:t>Bidder</w:t>
      </w:r>
      <w:r w:rsidR="00365EAF" w:rsidRPr="006772AC">
        <w:rPr>
          <w:rFonts w:ascii="Arial" w:hAnsi="Arial" w:cs="Arial"/>
        </w:rPr>
        <w:t xml:space="preserve"> should have a minimum averag</w:t>
      </w:r>
      <w:r w:rsidR="00B37490" w:rsidRPr="006772AC">
        <w:rPr>
          <w:rFonts w:ascii="Arial" w:hAnsi="Arial" w:cs="Arial"/>
        </w:rPr>
        <w:t>e turnover of 5</w:t>
      </w:r>
      <w:r w:rsidR="0038236D" w:rsidRPr="006772AC">
        <w:rPr>
          <w:rFonts w:ascii="Arial" w:hAnsi="Arial" w:cs="Arial"/>
        </w:rPr>
        <w:t>0 Lakhs in last 2</w:t>
      </w:r>
      <w:r w:rsidR="00365EAF" w:rsidRPr="006772AC">
        <w:rPr>
          <w:rFonts w:ascii="Arial" w:hAnsi="Arial" w:cs="Arial"/>
        </w:rPr>
        <w:t xml:space="preserve"> years</w:t>
      </w:r>
    </w:p>
    <w:p w:rsidR="00277E1C" w:rsidRPr="006772AC" w:rsidRDefault="006B27D8" w:rsidP="006772AC">
      <w:pPr>
        <w:pStyle w:val="ListParagraph"/>
        <w:numPr>
          <w:ilvl w:val="0"/>
          <w:numId w:val="20"/>
        </w:numPr>
        <w:spacing w:after="0" w:line="240" w:lineRule="auto"/>
        <w:jc w:val="both"/>
        <w:rPr>
          <w:rFonts w:ascii="Arial" w:hAnsi="Arial" w:cs="Arial"/>
        </w:rPr>
      </w:pPr>
      <w:r>
        <w:rPr>
          <w:rFonts w:ascii="Arial" w:hAnsi="Arial" w:cs="Arial"/>
        </w:rPr>
        <w:t xml:space="preserve">Bidder </w:t>
      </w:r>
      <w:r w:rsidR="00277E1C" w:rsidRPr="006772AC">
        <w:rPr>
          <w:rFonts w:ascii="Arial" w:hAnsi="Arial" w:cs="Arial"/>
        </w:rPr>
        <w:t xml:space="preserve">must </w:t>
      </w:r>
      <w:r w:rsidR="00B37490" w:rsidRPr="006772AC">
        <w:rPr>
          <w:rFonts w:ascii="Arial" w:hAnsi="Arial" w:cs="Arial"/>
        </w:rPr>
        <w:t>have</w:t>
      </w:r>
      <w:r w:rsidR="001457FA" w:rsidRPr="006772AC">
        <w:rPr>
          <w:rFonts w:ascii="Arial" w:hAnsi="Arial" w:cs="Arial"/>
        </w:rPr>
        <w:t xml:space="preserve"> e</w:t>
      </w:r>
      <w:r w:rsidR="00B37490" w:rsidRPr="006772AC">
        <w:rPr>
          <w:rFonts w:ascii="Arial" w:hAnsi="Arial" w:cs="Arial"/>
        </w:rPr>
        <w:t>xperience in</w:t>
      </w:r>
      <w:r w:rsidR="00277E1C" w:rsidRPr="006772AC">
        <w:rPr>
          <w:rFonts w:ascii="Arial" w:hAnsi="Arial" w:cs="Arial"/>
        </w:rPr>
        <w:t xml:space="preserve"> c</w:t>
      </w:r>
      <w:r w:rsidR="001457FA" w:rsidRPr="006772AC">
        <w:rPr>
          <w:rFonts w:ascii="Arial" w:hAnsi="Arial" w:cs="Arial"/>
        </w:rPr>
        <w:t xml:space="preserve">onducting </w:t>
      </w:r>
      <w:r w:rsidR="00331183">
        <w:rPr>
          <w:rFonts w:ascii="Arial" w:hAnsi="Arial" w:cs="Arial"/>
        </w:rPr>
        <w:t xml:space="preserve">skill development </w:t>
      </w:r>
      <w:r w:rsidR="001457FA" w:rsidRPr="006772AC">
        <w:rPr>
          <w:rFonts w:ascii="Arial" w:hAnsi="Arial" w:cs="Arial"/>
        </w:rPr>
        <w:t>trainings in</w:t>
      </w:r>
      <w:r w:rsidR="00B37490" w:rsidRPr="006772AC">
        <w:rPr>
          <w:rFonts w:ascii="Arial" w:hAnsi="Arial" w:cs="Arial"/>
        </w:rPr>
        <w:t xml:space="preserve"> Odisha. </w:t>
      </w:r>
    </w:p>
    <w:p w:rsidR="00365EAF" w:rsidRPr="006B27D8" w:rsidRDefault="006B27D8" w:rsidP="006772AC">
      <w:pPr>
        <w:pStyle w:val="ListParagraph"/>
        <w:numPr>
          <w:ilvl w:val="0"/>
          <w:numId w:val="20"/>
        </w:numPr>
        <w:spacing w:after="0" w:line="240" w:lineRule="auto"/>
        <w:jc w:val="both"/>
        <w:rPr>
          <w:rFonts w:ascii="Arial" w:hAnsi="Arial" w:cs="Arial"/>
          <w:b/>
        </w:rPr>
      </w:pPr>
      <w:r>
        <w:rPr>
          <w:rFonts w:ascii="Arial" w:hAnsi="Arial" w:cs="Arial"/>
        </w:rPr>
        <w:t xml:space="preserve">Bidder </w:t>
      </w:r>
      <w:r w:rsidR="00365EAF" w:rsidRPr="006772AC">
        <w:rPr>
          <w:rFonts w:ascii="Arial" w:hAnsi="Arial" w:cs="Arial"/>
        </w:rPr>
        <w:t xml:space="preserve">should have completed trainings of </w:t>
      </w:r>
      <w:r w:rsidR="00B37490" w:rsidRPr="006772AC">
        <w:rPr>
          <w:rFonts w:ascii="Arial" w:hAnsi="Arial" w:cs="Arial"/>
        </w:rPr>
        <w:t xml:space="preserve">minimum </w:t>
      </w:r>
      <w:r w:rsidR="00331183">
        <w:rPr>
          <w:rFonts w:ascii="Arial" w:hAnsi="Arial" w:cs="Arial"/>
        </w:rPr>
        <w:t xml:space="preserve">of total </w:t>
      </w:r>
      <w:r>
        <w:rPr>
          <w:rFonts w:ascii="Arial" w:hAnsi="Arial" w:cs="Arial"/>
        </w:rPr>
        <w:t>15</w:t>
      </w:r>
      <w:r w:rsidR="00D50C84" w:rsidRPr="006772AC">
        <w:rPr>
          <w:rFonts w:ascii="Arial" w:hAnsi="Arial" w:cs="Arial"/>
        </w:rPr>
        <w:t>00 candidates</w:t>
      </w:r>
      <w:r w:rsidR="00331183">
        <w:rPr>
          <w:rFonts w:ascii="Arial" w:hAnsi="Arial" w:cs="Arial"/>
        </w:rPr>
        <w:t xml:space="preserve"> </w:t>
      </w:r>
      <w:r w:rsidR="00D50C84" w:rsidRPr="006772AC">
        <w:rPr>
          <w:rFonts w:ascii="Arial" w:hAnsi="Arial" w:cs="Arial"/>
        </w:rPr>
        <w:t>in last 3</w:t>
      </w:r>
      <w:r w:rsidR="00365EAF" w:rsidRPr="006772AC">
        <w:rPr>
          <w:rFonts w:ascii="Arial" w:hAnsi="Arial" w:cs="Arial"/>
        </w:rPr>
        <w:t xml:space="preserve"> years</w:t>
      </w:r>
      <w:r w:rsidR="00D50C84" w:rsidRPr="006772AC">
        <w:rPr>
          <w:rFonts w:ascii="Arial" w:hAnsi="Arial" w:cs="Arial"/>
        </w:rPr>
        <w:t>. The proof training conducted along with photographs and report needs to be submitted.</w:t>
      </w:r>
    </w:p>
    <w:p w:rsidR="006B27D8" w:rsidRPr="006B27D8" w:rsidRDefault="006B27D8" w:rsidP="006772AC">
      <w:pPr>
        <w:pStyle w:val="ListParagraph"/>
        <w:numPr>
          <w:ilvl w:val="0"/>
          <w:numId w:val="20"/>
        </w:numPr>
        <w:spacing w:after="0" w:line="240" w:lineRule="auto"/>
        <w:jc w:val="both"/>
        <w:rPr>
          <w:rFonts w:ascii="Arial" w:hAnsi="Arial" w:cs="Arial"/>
          <w:b/>
        </w:rPr>
      </w:pPr>
      <w:r>
        <w:rPr>
          <w:rFonts w:ascii="Arial" w:hAnsi="Arial" w:cs="Arial"/>
        </w:rPr>
        <w:t>Bidder should have executed two project with multilateral institution</w:t>
      </w:r>
    </w:p>
    <w:p w:rsidR="006B27D8" w:rsidRPr="006772AC" w:rsidRDefault="006B27D8" w:rsidP="006B27D8">
      <w:pPr>
        <w:pStyle w:val="ListParagraph"/>
        <w:spacing w:after="0" w:line="240" w:lineRule="auto"/>
        <w:jc w:val="both"/>
        <w:rPr>
          <w:rFonts w:ascii="Arial" w:hAnsi="Arial" w:cs="Arial"/>
          <w:b/>
        </w:rPr>
      </w:pPr>
    </w:p>
    <w:p w:rsidR="00EA0CC9" w:rsidRDefault="004F28C7" w:rsidP="004F28C7">
      <w:pPr>
        <w:spacing w:after="0" w:line="240" w:lineRule="auto"/>
        <w:jc w:val="both"/>
      </w:pPr>
      <w:r>
        <w:t>ASCI reserves the right to issue addendum/corrigendum/modification or to amend any or all conditions of this RFP Document or to accept or reject any or all proposal(s) or to cancel the whole of this RFP at any stage without assigning any reason thereof and no applicants/bidders shall have any cause of action or claim against the ASCI for the same.</w:t>
      </w:r>
    </w:p>
    <w:p w:rsidR="004F28C7" w:rsidRDefault="004F28C7" w:rsidP="004F28C7">
      <w:pPr>
        <w:spacing w:after="0" w:line="240" w:lineRule="auto"/>
        <w:jc w:val="both"/>
      </w:pPr>
    </w:p>
    <w:p w:rsidR="004F28C7" w:rsidRPr="004F28C7" w:rsidRDefault="004F28C7" w:rsidP="004F28C7">
      <w:pPr>
        <w:spacing w:after="0" w:line="240" w:lineRule="auto"/>
      </w:pPr>
      <w:r>
        <w:t>Date and time for Technical Presentation shall be communicated later on.</w:t>
      </w:r>
    </w:p>
    <w:p w:rsidR="004F28C7" w:rsidRDefault="004F28C7" w:rsidP="004F28C7">
      <w:pPr>
        <w:spacing w:after="0" w:line="240" w:lineRule="auto"/>
        <w:jc w:val="both"/>
        <w:rPr>
          <w:b/>
          <w:bCs/>
        </w:rPr>
      </w:pPr>
    </w:p>
    <w:p w:rsidR="004F28C7" w:rsidRPr="00D50C84" w:rsidRDefault="004F28C7" w:rsidP="004F28C7">
      <w:pPr>
        <w:spacing w:after="0" w:line="240" w:lineRule="auto"/>
        <w:jc w:val="both"/>
        <w:rPr>
          <w:rFonts w:asciiTheme="majorHAnsi" w:hAnsiTheme="majorHAnsi"/>
          <w:b/>
          <w:sz w:val="21"/>
          <w:szCs w:val="21"/>
        </w:rPr>
      </w:pPr>
      <w:r>
        <w:rPr>
          <w:b/>
          <w:bCs/>
        </w:rPr>
        <w:t>Last Date of submission of proposal against RFP: 30/10/2023</w:t>
      </w:r>
    </w:p>
    <w:p w:rsidR="00354319" w:rsidRPr="00D50C84" w:rsidRDefault="00354319" w:rsidP="004D3F46">
      <w:pPr>
        <w:spacing w:after="0" w:line="240" w:lineRule="auto"/>
        <w:rPr>
          <w:rFonts w:asciiTheme="majorHAnsi" w:hAnsiTheme="majorHAnsi"/>
          <w:b/>
          <w:sz w:val="21"/>
          <w:szCs w:val="21"/>
        </w:rPr>
      </w:pPr>
    </w:p>
    <w:p w:rsidR="004D3F46" w:rsidRPr="00B06336" w:rsidRDefault="00354319" w:rsidP="00B06336">
      <w:pPr>
        <w:spacing w:after="0" w:line="240" w:lineRule="auto"/>
        <w:jc w:val="both"/>
        <w:rPr>
          <w:rFonts w:asciiTheme="majorHAnsi" w:hAnsiTheme="majorHAnsi"/>
          <w:b/>
          <w:sz w:val="21"/>
          <w:szCs w:val="21"/>
        </w:rPr>
      </w:pPr>
      <w:r w:rsidRPr="00B06336">
        <w:rPr>
          <w:rFonts w:asciiTheme="majorHAnsi" w:hAnsiTheme="majorHAnsi"/>
          <w:b/>
          <w:sz w:val="21"/>
          <w:szCs w:val="21"/>
        </w:rPr>
        <w:t xml:space="preserve">Expression of Interest for the project to be provided through email on </w:t>
      </w:r>
      <w:hyperlink r:id="rId5" w:history="1">
        <w:r w:rsidR="00277E1C" w:rsidRPr="00B06336">
          <w:rPr>
            <w:rStyle w:val="Hyperlink"/>
            <w:rFonts w:asciiTheme="majorHAnsi" w:hAnsiTheme="majorHAnsi"/>
            <w:b/>
            <w:sz w:val="21"/>
            <w:szCs w:val="21"/>
          </w:rPr>
          <w:t>eastzone@asci-inida.com</w:t>
        </w:r>
      </w:hyperlink>
      <w:r w:rsidR="00277E1C" w:rsidRPr="00B06336">
        <w:rPr>
          <w:rFonts w:asciiTheme="majorHAnsi" w:hAnsiTheme="majorHAnsi"/>
          <w:b/>
          <w:sz w:val="21"/>
          <w:szCs w:val="21"/>
        </w:rPr>
        <w:t xml:space="preserve"> &amp; finance@asci-india.com</w:t>
      </w:r>
      <w:r w:rsidRPr="00B06336">
        <w:rPr>
          <w:rFonts w:asciiTheme="majorHAnsi" w:hAnsiTheme="majorHAnsi"/>
          <w:b/>
          <w:sz w:val="21"/>
          <w:szCs w:val="21"/>
        </w:rPr>
        <w:t xml:space="preserve"> in the format given in </w:t>
      </w:r>
      <w:r w:rsidR="001457FA" w:rsidRPr="00B06336">
        <w:rPr>
          <w:rFonts w:asciiTheme="majorHAnsi" w:hAnsiTheme="majorHAnsi"/>
          <w:b/>
          <w:sz w:val="21"/>
          <w:szCs w:val="21"/>
        </w:rPr>
        <w:t>Appendix</w:t>
      </w:r>
      <w:r w:rsidRPr="00B06336">
        <w:rPr>
          <w:rFonts w:asciiTheme="majorHAnsi" w:hAnsiTheme="majorHAnsi"/>
          <w:b/>
          <w:sz w:val="21"/>
          <w:szCs w:val="21"/>
        </w:rPr>
        <w:t xml:space="preserve"> 1</w:t>
      </w:r>
      <w:r w:rsidR="001457FA" w:rsidRPr="00B06336">
        <w:rPr>
          <w:rFonts w:asciiTheme="majorHAnsi" w:hAnsiTheme="majorHAnsi"/>
          <w:b/>
          <w:sz w:val="21"/>
          <w:szCs w:val="21"/>
        </w:rPr>
        <w:t xml:space="preserve">, </w:t>
      </w:r>
      <w:r w:rsidR="00EA0CC9" w:rsidRPr="00B06336">
        <w:rPr>
          <w:rFonts w:asciiTheme="majorHAnsi" w:hAnsiTheme="majorHAnsi"/>
          <w:b/>
          <w:sz w:val="21"/>
          <w:szCs w:val="21"/>
        </w:rPr>
        <w:t>2</w:t>
      </w:r>
      <w:r w:rsidR="001457FA" w:rsidRPr="00B06336">
        <w:rPr>
          <w:rFonts w:asciiTheme="majorHAnsi" w:hAnsiTheme="majorHAnsi"/>
          <w:b/>
          <w:sz w:val="21"/>
          <w:szCs w:val="21"/>
        </w:rPr>
        <w:t>, 3 &amp; 4</w:t>
      </w:r>
    </w:p>
    <w:p w:rsidR="00354319" w:rsidRPr="00B76D71" w:rsidRDefault="00354319" w:rsidP="004D3F46">
      <w:pPr>
        <w:spacing w:after="0" w:line="240" w:lineRule="auto"/>
        <w:rPr>
          <w:rFonts w:asciiTheme="majorHAnsi" w:hAnsiTheme="majorHAnsi"/>
          <w:b/>
          <w:sz w:val="21"/>
          <w:szCs w:val="21"/>
        </w:rPr>
      </w:pPr>
    </w:p>
    <w:p w:rsidR="00354319" w:rsidRPr="00EA0CC9" w:rsidRDefault="00354319" w:rsidP="00354319">
      <w:pPr>
        <w:spacing w:after="0" w:line="240" w:lineRule="auto"/>
        <w:jc w:val="both"/>
        <w:rPr>
          <w:rFonts w:asciiTheme="majorHAnsi" w:hAnsiTheme="majorHAnsi"/>
          <w:sz w:val="21"/>
          <w:szCs w:val="21"/>
        </w:rPr>
      </w:pPr>
    </w:p>
    <w:p w:rsidR="00354319" w:rsidRPr="00B76D71" w:rsidRDefault="00354319" w:rsidP="004D3F46">
      <w:pPr>
        <w:spacing w:after="0" w:line="240" w:lineRule="auto"/>
        <w:rPr>
          <w:rFonts w:asciiTheme="majorHAnsi" w:hAnsiTheme="majorHAnsi"/>
          <w:b/>
          <w:sz w:val="21"/>
          <w:szCs w:val="21"/>
        </w:rPr>
      </w:pPr>
    </w:p>
    <w:p w:rsidR="00354319" w:rsidRPr="00B76D71" w:rsidRDefault="00354319" w:rsidP="004D3F46">
      <w:pPr>
        <w:spacing w:after="0" w:line="240" w:lineRule="auto"/>
        <w:rPr>
          <w:rFonts w:asciiTheme="majorHAnsi" w:hAnsiTheme="majorHAnsi"/>
          <w:b/>
          <w:sz w:val="21"/>
          <w:szCs w:val="21"/>
        </w:rPr>
      </w:pPr>
    </w:p>
    <w:p w:rsidR="004D3F46" w:rsidRPr="00B76D71" w:rsidRDefault="004D3F46" w:rsidP="00681D5B">
      <w:pPr>
        <w:spacing w:after="0" w:line="240" w:lineRule="auto"/>
        <w:rPr>
          <w:rFonts w:asciiTheme="majorHAnsi" w:hAnsiTheme="majorHAnsi"/>
          <w:b/>
          <w:sz w:val="21"/>
          <w:szCs w:val="21"/>
        </w:rPr>
      </w:pPr>
    </w:p>
    <w:p w:rsidR="00ED5E4F" w:rsidRDefault="00ED5E4F" w:rsidP="00914FAE">
      <w:pPr>
        <w:spacing w:after="0" w:line="240" w:lineRule="auto"/>
        <w:rPr>
          <w:rFonts w:asciiTheme="majorHAnsi" w:hAnsiTheme="majorHAnsi"/>
        </w:rPr>
      </w:pPr>
    </w:p>
    <w:p w:rsidR="006D1956" w:rsidRDefault="006D1956" w:rsidP="00914FAE">
      <w:pPr>
        <w:spacing w:after="0" w:line="240" w:lineRule="auto"/>
        <w:rPr>
          <w:rFonts w:asciiTheme="majorHAnsi" w:hAnsiTheme="majorHAnsi"/>
        </w:rPr>
      </w:pPr>
    </w:p>
    <w:p w:rsidR="006D1956" w:rsidRDefault="006D1956" w:rsidP="00914FAE">
      <w:pPr>
        <w:spacing w:after="0" w:line="240" w:lineRule="auto"/>
        <w:rPr>
          <w:rFonts w:asciiTheme="majorHAnsi" w:hAnsiTheme="majorHAnsi"/>
        </w:rPr>
      </w:pPr>
    </w:p>
    <w:p w:rsidR="006D1956" w:rsidRDefault="006D1956" w:rsidP="00914FAE">
      <w:pPr>
        <w:spacing w:after="0" w:line="240" w:lineRule="auto"/>
        <w:rPr>
          <w:rFonts w:asciiTheme="majorHAnsi" w:hAnsiTheme="majorHAnsi"/>
        </w:rPr>
      </w:pPr>
    </w:p>
    <w:p w:rsidR="006D1956" w:rsidRDefault="006D1956" w:rsidP="00914FAE">
      <w:pPr>
        <w:spacing w:after="0" w:line="240" w:lineRule="auto"/>
        <w:rPr>
          <w:rFonts w:asciiTheme="majorHAnsi" w:hAnsiTheme="majorHAnsi"/>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p>
    <w:p w:rsidR="00277E1C" w:rsidRDefault="00277E1C" w:rsidP="006D1956">
      <w:pPr>
        <w:spacing w:after="0" w:line="240" w:lineRule="auto"/>
        <w:jc w:val="right"/>
        <w:rPr>
          <w:u w:val="single"/>
        </w:rPr>
      </w:pPr>
      <w:bookmarkStart w:id="0" w:name="_GoBack"/>
      <w:bookmarkEnd w:id="0"/>
    </w:p>
    <w:p w:rsidR="00277E1C" w:rsidRDefault="00277E1C" w:rsidP="006D1956">
      <w:pPr>
        <w:spacing w:after="0" w:line="240" w:lineRule="auto"/>
        <w:jc w:val="right"/>
        <w:rPr>
          <w:u w:val="single"/>
        </w:rPr>
      </w:pPr>
    </w:p>
    <w:p w:rsidR="006D1956" w:rsidRPr="00627A12" w:rsidRDefault="001457FA" w:rsidP="006D1956">
      <w:pPr>
        <w:spacing w:after="0" w:line="240" w:lineRule="auto"/>
        <w:jc w:val="right"/>
        <w:rPr>
          <w:rFonts w:ascii="Arial" w:hAnsi="Arial" w:cs="Arial"/>
          <w:b/>
          <w:u w:val="single"/>
        </w:rPr>
      </w:pPr>
      <w:r w:rsidRPr="00627A12">
        <w:rPr>
          <w:rFonts w:ascii="Arial" w:hAnsi="Arial" w:cs="Arial"/>
          <w:b/>
          <w:u w:val="single"/>
        </w:rPr>
        <w:t xml:space="preserve">Appendix </w:t>
      </w:r>
      <w:r w:rsidR="006D1956" w:rsidRPr="00627A12">
        <w:rPr>
          <w:rFonts w:ascii="Arial" w:hAnsi="Arial" w:cs="Arial"/>
          <w:b/>
          <w:u w:val="single"/>
        </w:rPr>
        <w:t>- 1</w:t>
      </w:r>
    </w:p>
    <w:p w:rsidR="006D1956" w:rsidRDefault="006D1956" w:rsidP="006D1956">
      <w:pPr>
        <w:spacing w:after="0" w:line="240" w:lineRule="auto"/>
      </w:pPr>
    </w:p>
    <w:p w:rsidR="006D1956" w:rsidRPr="00627A12" w:rsidRDefault="006D1956" w:rsidP="00277E1C">
      <w:pPr>
        <w:jc w:val="center"/>
        <w:rPr>
          <w:rFonts w:ascii="Arial" w:hAnsi="Arial" w:cs="Arial"/>
          <w:b/>
        </w:rPr>
      </w:pPr>
      <w:r w:rsidRPr="00627A12">
        <w:rPr>
          <w:rFonts w:ascii="Arial" w:hAnsi="Arial" w:cs="Arial"/>
          <w:b/>
        </w:rPr>
        <w:t xml:space="preserve">Expression of Interest (EOI) for the </w:t>
      </w:r>
      <w:r w:rsidR="00277E1C" w:rsidRPr="00627A12">
        <w:rPr>
          <w:rFonts w:ascii="Arial" w:hAnsi="Arial" w:cs="Arial"/>
          <w:b/>
        </w:rPr>
        <w:t>Implementation of NSQF compliant</w:t>
      </w:r>
      <w:r w:rsidR="00627A12" w:rsidRPr="00627A12">
        <w:rPr>
          <w:rFonts w:ascii="Arial" w:hAnsi="Arial" w:cs="Arial"/>
          <w:b/>
        </w:rPr>
        <w:t xml:space="preserve"> Skill Development T</w:t>
      </w:r>
      <w:r w:rsidR="00277E1C" w:rsidRPr="00627A12">
        <w:rPr>
          <w:rFonts w:ascii="Arial" w:hAnsi="Arial" w:cs="Arial"/>
          <w:b/>
        </w:rPr>
        <w:t xml:space="preserve">raining programmes in various job roles in </w:t>
      </w:r>
      <w:proofErr w:type="spellStart"/>
      <w:r w:rsidR="00277E1C" w:rsidRPr="00627A12">
        <w:rPr>
          <w:rFonts w:ascii="Arial" w:hAnsi="Arial" w:cs="Arial"/>
          <w:b/>
        </w:rPr>
        <w:t>agri</w:t>
      </w:r>
      <w:proofErr w:type="spellEnd"/>
      <w:r w:rsidR="00277E1C" w:rsidRPr="00627A12">
        <w:rPr>
          <w:rFonts w:ascii="Arial" w:hAnsi="Arial" w:cs="Arial"/>
          <w:b/>
        </w:rPr>
        <w:t xml:space="preserve"> and allied </w:t>
      </w:r>
      <w:r w:rsidR="00627A12" w:rsidRPr="00627A12">
        <w:rPr>
          <w:rFonts w:ascii="Arial" w:hAnsi="Arial" w:cs="Arial"/>
          <w:b/>
        </w:rPr>
        <w:t xml:space="preserve">in </w:t>
      </w:r>
      <w:r w:rsidR="00277E1C" w:rsidRPr="00627A12">
        <w:rPr>
          <w:rFonts w:ascii="Arial" w:hAnsi="Arial" w:cs="Arial"/>
          <w:b/>
        </w:rPr>
        <w:t>Keonjhar District</w:t>
      </w:r>
      <w:r w:rsidR="00627A12" w:rsidRPr="00627A12">
        <w:rPr>
          <w:rFonts w:ascii="Arial" w:hAnsi="Arial" w:cs="Arial"/>
          <w:b/>
        </w:rPr>
        <w:t xml:space="preserve"> of</w:t>
      </w:r>
      <w:r w:rsidR="00277E1C" w:rsidRPr="00627A12">
        <w:rPr>
          <w:rFonts w:ascii="Arial" w:hAnsi="Arial" w:cs="Arial"/>
          <w:b/>
        </w:rPr>
        <w:t xml:space="preserve"> Odisha</w:t>
      </w:r>
    </w:p>
    <w:p w:rsidR="006D1956" w:rsidRPr="00627A12" w:rsidRDefault="006D1956" w:rsidP="006D1956">
      <w:pPr>
        <w:rPr>
          <w:rFonts w:ascii="Arial" w:hAnsi="Arial" w:cs="Arial"/>
        </w:rPr>
      </w:pPr>
      <w:r w:rsidRPr="00627A12">
        <w:rPr>
          <w:rFonts w:ascii="Arial" w:hAnsi="Arial" w:cs="Arial"/>
        </w:rPr>
        <w:t>[Training Partner's Organization Name]</w:t>
      </w:r>
    </w:p>
    <w:p w:rsidR="006D1956" w:rsidRPr="00627A12" w:rsidRDefault="006D1956" w:rsidP="006D1956">
      <w:pPr>
        <w:rPr>
          <w:rFonts w:ascii="Arial" w:hAnsi="Arial" w:cs="Arial"/>
        </w:rPr>
      </w:pPr>
      <w:r w:rsidRPr="00627A12">
        <w:rPr>
          <w:rFonts w:ascii="Arial" w:hAnsi="Arial" w:cs="Arial"/>
        </w:rPr>
        <w:t>[Training Partner's Address]</w:t>
      </w:r>
    </w:p>
    <w:p w:rsidR="006D1956" w:rsidRPr="00627A12" w:rsidRDefault="006D1956" w:rsidP="006D1956">
      <w:pPr>
        <w:rPr>
          <w:rFonts w:ascii="Arial" w:hAnsi="Arial" w:cs="Arial"/>
        </w:rPr>
      </w:pPr>
      <w:r w:rsidRPr="00627A12">
        <w:rPr>
          <w:rFonts w:ascii="Arial" w:hAnsi="Arial" w:cs="Arial"/>
        </w:rPr>
        <w:t>[City, State, ZIP Code]</w:t>
      </w:r>
    </w:p>
    <w:p w:rsidR="006D1956" w:rsidRPr="00627A12" w:rsidRDefault="006D1956" w:rsidP="006D1956">
      <w:pPr>
        <w:rPr>
          <w:rFonts w:ascii="Arial" w:hAnsi="Arial" w:cs="Arial"/>
        </w:rPr>
      </w:pPr>
      <w:r w:rsidRPr="00627A12">
        <w:rPr>
          <w:rFonts w:ascii="Arial" w:hAnsi="Arial" w:cs="Arial"/>
        </w:rPr>
        <w:t>[Country]</w:t>
      </w:r>
    </w:p>
    <w:p w:rsidR="006D1956" w:rsidRPr="00627A12" w:rsidRDefault="006D1956" w:rsidP="006D1956">
      <w:pPr>
        <w:rPr>
          <w:rFonts w:ascii="Arial" w:hAnsi="Arial" w:cs="Arial"/>
        </w:rPr>
      </w:pPr>
      <w:r w:rsidRPr="00627A12">
        <w:rPr>
          <w:rFonts w:ascii="Arial" w:hAnsi="Arial" w:cs="Arial"/>
        </w:rPr>
        <w:t>Date: [Date]</w:t>
      </w:r>
    </w:p>
    <w:p w:rsidR="006D1956" w:rsidRPr="00627A12" w:rsidRDefault="006D1956" w:rsidP="006D1956">
      <w:pPr>
        <w:rPr>
          <w:rFonts w:ascii="Arial" w:hAnsi="Arial" w:cs="Arial"/>
        </w:rPr>
      </w:pPr>
    </w:p>
    <w:p w:rsidR="006D1956" w:rsidRPr="00627A12" w:rsidRDefault="006D1956" w:rsidP="006D1956">
      <w:pPr>
        <w:pStyle w:val="NoSpacing"/>
        <w:rPr>
          <w:rFonts w:ascii="Arial" w:hAnsi="Arial" w:cs="Arial"/>
        </w:rPr>
      </w:pPr>
      <w:r w:rsidRPr="00627A12">
        <w:rPr>
          <w:rFonts w:ascii="Arial" w:hAnsi="Arial" w:cs="Arial"/>
        </w:rPr>
        <w:t>To,</w:t>
      </w:r>
    </w:p>
    <w:p w:rsidR="006D1956" w:rsidRPr="00627A12" w:rsidRDefault="006D1956" w:rsidP="006D1956">
      <w:pPr>
        <w:pStyle w:val="NoSpacing"/>
        <w:rPr>
          <w:rFonts w:ascii="Arial" w:hAnsi="Arial" w:cs="Arial"/>
        </w:rPr>
      </w:pPr>
      <w:r w:rsidRPr="00627A12">
        <w:rPr>
          <w:rFonts w:ascii="Arial" w:hAnsi="Arial" w:cs="Arial"/>
        </w:rPr>
        <w:t>The Project Manager (SPOC)</w:t>
      </w:r>
    </w:p>
    <w:p w:rsidR="006D1956" w:rsidRPr="00627A12" w:rsidRDefault="006D1956" w:rsidP="006D1956">
      <w:pPr>
        <w:pStyle w:val="NoSpacing"/>
        <w:rPr>
          <w:rFonts w:ascii="Arial" w:hAnsi="Arial" w:cs="Arial"/>
        </w:rPr>
      </w:pPr>
      <w:r w:rsidRPr="00627A12">
        <w:rPr>
          <w:rFonts w:ascii="Arial" w:hAnsi="Arial" w:cs="Arial"/>
        </w:rPr>
        <w:t>Agriculture Skill Council of India</w:t>
      </w:r>
    </w:p>
    <w:p w:rsidR="006D1956" w:rsidRPr="00627A12" w:rsidRDefault="006D1956" w:rsidP="006D1956">
      <w:pPr>
        <w:pStyle w:val="NoSpacing"/>
        <w:rPr>
          <w:rFonts w:ascii="Arial" w:hAnsi="Arial" w:cs="Arial"/>
        </w:rPr>
      </w:pPr>
      <w:r w:rsidRPr="00627A12">
        <w:rPr>
          <w:rFonts w:ascii="Arial" w:hAnsi="Arial" w:cs="Arial"/>
        </w:rPr>
        <w:t xml:space="preserve">Capacity Building Training Program for the </w:t>
      </w:r>
      <w:r w:rsidR="00277E1C" w:rsidRPr="00627A12">
        <w:rPr>
          <w:rFonts w:ascii="Arial" w:hAnsi="Arial" w:cs="Arial"/>
        </w:rPr>
        <w:t xml:space="preserve">NSQF compliant training programmes in various job roles in </w:t>
      </w:r>
      <w:proofErr w:type="spellStart"/>
      <w:r w:rsidR="00277E1C" w:rsidRPr="00627A12">
        <w:rPr>
          <w:rFonts w:ascii="Arial" w:hAnsi="Arial" w:cs="Arial"/>
        </w:rPr>
        <w:t>agri</w:t>
      </w:r>
      <w:proofErr w:type="spellEnd"/>
      <w:r w:rsidR="00277E1C" w:rsidRPr="00627A12">
        <w:rPr>
          <w:rFonts w:ascii="Arial" w:hAnsi="Arial" w:cs="Arial"/>
        </w:rPr>
        <w:t xml:space="preserve"> and allied sectors at Keonjhar, Odisha.</w:t>
      </w:r>
    </w:p>
    <w:p w:rsidR="006D1956" w:rsidRPr="00627A12" w:rsidRDefault="006D1956" w:rsidP="006D1956">
      <w:pPr>
        <w:pStyle w:val="NoSpacing"/>
        <w:rPr>
          <w:rFonts w:ascii="Arial" w:hAnsi="Arial" w:cs="Arial"/>
        </w:rPr>
      </w:pPr>
      <w:r w:rsidRPr="00627A12">
        <w:rPr>
          <w:rFonts w:ascii="Arial" w:hAnsi="Arial" w:cs="Arial"/>
        </w:rPr>
        <w:t>101, 1</w:t>
      </w:r>
      <w:r w:rsidRPr="00627A12">
        <w:rPr>
          <w:rFonts w:ascii="Arial" w:hAnsi="Arial" w:cs="Arial"/>
          <w:vertAlign w:val="superscript"/>
        </w:rPr>
        <w:t>st</w:t>
      </w:r>
      <w:r w:rsidRPr="00627A12">
        <w:rPr>
          <w:rFonts w:ascii="Arial" w:hAnsi="Arial" w:cs="Arial"/>
        </w:rPr>
        <w:t xml:space="preserve"> Floor, Greenwood Plaza,</w:t>
      </w:r>
    </w:p>
    <w:p w:rsidR="006D1956" w:rsidRPr="00627A12" w:rsidRDefault="006D1956" w:rsidP="006D1956">
      <w:pPr>
        <w:pStyle w:val="NoSpacing"/>
        <w:rPr>
          <w:rFonts w:ascii="Arial" w:hAnsi="Arial" w:cs="Arial"/>
        </w:rPr>
      </w:pPr>
      <w:r w:rsidRPr="00627A12">
        <w:rPr>
          <w:rFonts w:ascii="Arial" w:hAnsi="Arial" w:cs="Arial"/>
        </w:rPr>
        <w:t>Sector 45, Block -B, Gurgaon</w:t>
      </w:r>
    </w:p>
    <w:p w:rsidR="006D1956" w:rsidRPr="00627A12" w:rsidRDefault="006D1956" w:rsidP="006D1956">
      <w:pPr>
        <w:pStyle w:val="NoSpacing"/>
        <w:rPr>
          <w:rFonts w:ascii="Arial" w:hAnsi="Arial" w:cs="Arial"/>
        </w:rPr>
      </w:pPr>
      <w:r w:rsidRPr="00627A12">
        <w:rPr>
          <w:rFonts w:ascii="Arial" w:hAnsi="Arial" w:cs="Arial"/>
        </w:rPr>
        <w:t>Haryana</w:t>
      </w:r>
    </w:p>
    <w:p w:rsidR="006D1956" w:rsidRPr="00627A12" w:rsidRDefault="006D1956" w:rsidP="006D1956">
      <w:pPr>
        <w:rPr>
          <w:rFonts w:ascii="Arial" w:hAnsi="Arial" w:cs="Arial"/>
        </w:rPr>
      </w:pPr>
    </w:p>
    <w:p w:rsidR="006D1956" w:rsidRPr="00627A12" w:rsidRDefault="006D1956" w:rsidP="006D1956">
      <w:pPr>
        <w:rPr>
          <w:rFonts w:ascii="Arial" w:hAnsi="Arial" w:cs="Arial"/>
        </w:rPr>
      </w:pPr>
      <w:r w:rsidRPr="00627A12">
        <w:rPr>
          <w:rFonts w:ascii="Arial" w:hAnsi="Arial" w:cs="Arial"/>
        </w:rPr>
        <w:t>Subject: Expression of Interest for the Implementation of Capacity Building Training Program</w:t>
      </w:r>
    </w:p>
    <w:p w:rsidR="006D1956" w:rsidRPr="00627A12" w:rsidRDefault="006D1956" w:rsidP="006D1956">
      <w:pPr>
        <w:rPr>
          <w:rFonts w:ascii="Arial" w:hAnsi="Arial" w:cs="Arial"/>
        </w:rPr>
      </w:pPr>
    </w:p>
    <w:p w:rsidR="006D1956" w:rsidRPr="00627A12" w:rsidRDefault="006D1956" w:rsidP="006D1956">
      <w:pPr>
        <w:rPr>
          <w:rFonts w:ascii="Arial" w:hAnsi="Arial" w:cs="Arial"/>
        </w:rPr>
      </w:pPr>
      <w:r w:rsidRPr="00627A12">
        <w:rPr>
          <w:rFonts w:ascii="Arial" w:hAnsi="Arial" w:cs="Arial"/>
        </w:rPr>
        <w:t>Dear Sir/Madam,</w:t>
      </w:r>
    </w:p>
    <w:p w:rsidR="006D1956" w:rsidRPr="00627A12" w:rsidRDefault="006D1956" w:rsidP="006D1956">
      <w:pPr>
        <w:rPr>
          <w:rFonts w:ascii="Arial" w:hAnsi="Arial" w:cs="Arial"/>
        </w:rPr>
      </w:pPr>
    </w:p>
    <w:p w:rsidR="006D1956" w:rsidRPr="00627A12" w:rsidRDefault="006D1956" w:rsidP="00277E1C">
      <w:pPr>
        <w:pStyle w:val="NoSpacing"/>
        <w:jc w:val="both"/>
        <w:rPr>
          <w:rFonts w:ascii="Arial" w:hAnsi="Arial" w:cs="Arial"/>
        </w:rPr>
      </w:pPr>
      <w:r w:rsidRPr="00627A12">
        <w:rPr>
          <w:rFonts w:ascii="Arial" w:hAnsi="Arial" w:cs="Arial"/>
        </w:rPr>
        <w:t xml:space="preserve">We, [Training Partner's Organization Name], hereby express our interest in participating as a Training Partner (TP) for the Implementation of the </w:t>
      </w:r>
      <w:r w:rsidR="00277E1C" w:rsidRPr="00627A12">
        <w:rPr>
          <w:rFonts w:ascii="Arial" w:hAnsi="Arial" w:cs="Arial"/>
        </w:rPr>
        <w:t xml:space="preserve">NSQF compliant training programmes in various job roles in </w:t>
      </w:r>
      <w:proofErr w:type="spellStart"/>
      <w:r w:rsidR="00277E1C" w:rsidRPr="00627A12">
        <w:rPr>
          <w:rFonts w:ascii="Arial" w:hAnsi="Arial" w:cs="Arial"/>
        </w:rPr>
        <w:t>agri</w:t>
      </w:r>
      <w:proofErr w:type="spellEnd"/>
      <w:r w:rsidR="00277E1C" w:rsidRPr="00627A12">
        <w:rPr>
          <w:rFonts w:ascii="Arial" w:hAnsi="Arial" w:cs="Arial"/>
        </w:rPr>
        <w:t xml:space="preserve"> and allied sectors at Keonjhar, Odisha</w:t>
      </w:r>
      <w:r w:rsidRPr="00627A12">
        <w:rPr>
          <w:rFonts w:ascii="Arial" w:hAnsi="Arial" w:cs="Arial"/>
        </w:rPr>
        <w:t>. We have carefully reviewed the project details and requirements as outlined in the Request for Proposal (RFP) document and believe that our organization possesses the necessary expertise, resources, and experience to successfully execute this program.</w:t>
      </w:r>
    </w:p>
    <w:p w:rsidR="006D1956" w:rsidRPr="00627A12" w:rsidRDefault="006D1956" w:rsidP="00277E1C">
      <w:pPr>
        <w:jc w:val="both"/>
        <w:rPr>
          <w:rFonts w:ascii="Arial" w:hAnsi="Arial" w:cs="Arial"/>
        </w:rPr>
      </w:pPr>
    </w:p>
    <w:p w:rsidR="006D1956" w:rsidRPr="00627A12" w:rsidRDefault="006D1956" w:rsidP="006D1956">
      <w:pPr>
        <w:rPr>
          <w:rFonts w:ascii="Arial" w:hAnsi="Arial" w:cs="Arial"/>
        </w:rPr>
      </w:pPr>
    </w:p>
    <w:p w:rsidR="006D1956" w:rsidRPr="00627A12" w:rsidRDefault="006D1956" w:rsidP="006D1956">
      <w:pPr>
        <w:rPr>
          <w:rFonts w:ascii="Arial" w:hAnsi="Arial" w:cs="Arial"/>
        </w:rPr>
      </w:pPr>
      <w:r w:rsidRPr="00627A12">
        <w:rPr>
          <w:rFonts w:ascii="Arial" w:hAnsi="Arial" w:cs="Arial"/>
        </w:rPr>
        <w:t>Regards</w:t>
      </w:r>
    </w:p>
    <w:p w:rsidR="00627A12" w:rsidRPr="00627A12" w:rsidRDefault="00627A12" w:rsidP="006D1956">
      <w:pPr>
        <w:rPr>
          <w:rFonts w:ascii="Arial" w:hAnsi="Arial" w:cs="Arial"/>
        </w:rPr>
      </w:pPr>
    </w:p>
    <w:p w:rsidR="0066244B" w:rsidRDefault="0066244B" w:rsidP="006D1956">
      <w:pPr>
        <w:rPr>
          <w:rFonts w:ascii="Arial" w:hAnsi="Arial" w:cs="Arial"/>
        </w:rPr>
      </w:pPr>
    </w:p>
    <w:p w:rsidR="006D1956" w:rsidRPr="00627A12" w:rsidRDefault="006D1956" w:rsidP="006D1956">
      <w:pPr>
        <w:rPr>
          <w:rFonts w:ascii="Arial" w:hAnsi="Arial" w:cs="Arial"/>
        </w:rPr>
      </w:pPr>
      <w:r w:rsidRPr="00627A12">
        <w:rPr>
          <w:rFonts w:ascii="Arial" w:hAnsi="Arial" w:cs="Arial"/>
        </w:rPr>
        <w:t xml:space="preserve">Name </w:t>
      </w:r>
    </w:p>
    <w:p w:rsidR="006D1956" w:rsidRDefault="006D1956" w:rsidP="006D1956">
      <w:pPr>
        <w:rPr>
          <w:rFonts w:ascii="Arial" w:hAnsi="Arial" w:cs="Arial"/>
        </w:rPr>
      </w:pPr>
      <w:r w:rsidRPr="00627A12">
        <w:rPr>
          <w:rFonts w:ascii="Arial" w:hAnsi="Arial" w:cs="Arial"/>
        </w:rPr>
        <w:t xml:space="preserve">Designation </w:t>
      </w:r>
    </w:p>
    <w:p w:rsidR="00627A12" w:rsidRDefault="00627A12" w:rsidP="006D1956">
      <w:pPr>
        <w:rPr>
          <w:rFonts w:ascii="Arial" w:hAnsi="Arial" w:cs="Arial"/>
        </w:rPr>
      </w:pPr>
    </w:p>
    <w:p w:rsidR="006D1956" w:rsidRPr="00627A12" w:rsidRDefault="001457FA" w:rsidP="00627A12">
      <w:pPr>
        <w:pStyle w:val="Heading1"/>
        <w:jc w:val="right"/>
        <w:rPr>
          <w:u w:val="single"/>
        </w:rPr>
      </w:pPr>
      <w:r w:rsidRPr="00627A12">
        <w:rPr>
          <w:rFonts w:asciiTheme="majorHAnsi" w:hAnsiTheme="majorHAnsi"/>
          <w:sz w:val="21"/>
          <w:szCs w:val="21"/>
          <w:u w:val="single"/>
        </w:rPr>
        <w:t>Appendix</w:t>
      </w:r>
      <w:r w:rsidRPr="00627A12">
        <w:rPr>
          <w:u w:val="single"/>
        </w:rPr>
        <w:t xml:space="preserve"> -2</w:t>
      </w:r>
    </w:p>
    <w:p w:rsidR="006D1956" w:rsidRPr="00E966C6" w:rsidRDefault="006D1956" w:rsidP="006D1956">
      <w:pPr>
        <w:rPr>
          <w:b/>
        </w:rPr>
      </w:pPr>
      <w:r w:rsidRPr="00E966C6">
        <w:rPr>
          <w:b/>
        </w:rPr>
        <w:t>Organization Details:</w:t>
      </w:r>
      <w:r>
        <w:rPr>
          <w:b/>
        </w:rPr>
        <w:t xml:space="preserve"> (Maximum only 4 Pages)</w:t>
      </w:r>
    </w:p>
    <w:p w:rsidR="006D1956" w:rsidRDefault="006D1956" w:rsidP="006D1956"/>
    <w:p w:rsidR="006D1956" w:rsidRDefault="006D1956" w:rsidP="006D1956">
      <w:pPr>
        <w:pStyle w:val="ListParagraph"/>
        <w:numPr>
          <w:ilvl w:val="0"/>
          <w:numId w:val="11"/>
        </w:numPr>
        <w:spacing w:line="259" w:lineRule="auto"/>
        <w:contextualSpacing/>
      </w:pPr>
      <w:r>
        <w:t>Name of the Organization:</w:t>
      </w:r>
    </w:p>
    <w:p w:rsidR="006D1956" w:rsidRDefault="006D1956" w:rsidP="006D1956">
      <w:pPr>
        <w:pStyle w:val="ListParagraph"/>
        <w:numPr>
          <w:ilvl w:val="0"/>
          <w:numId w:val="11"/>
        </w:numPr>
        <w:spacing w:line="259" w:lineRule="auto"/>
        <w:contextualSpacing/>
      </w:pPr>
      <w:r>
        <w:t>Year of Establishment:</w:t>
      </w:r>
    </w:p>
    <w:p w:rsidR="006D1956" w:rsidRDefault="006D1956" w:rsidP="006D1956">
      <w:pPr>
        <w:pStyle w:val="ListParagraph"/>
        <w:numPr>
          <w:ilvl w:val="0"/>
          <w:numId w:val="11"/>
        </w:numPr>
        <w:spacing w:line="259" w:lineRule="auto"/>
        <w:contextualSpacing/>
      </w:pPr>
      <w:r>
        <w:t>Address:</w:t>
      </w:r>
    </w:p>
    <w:p w:rsidR="006D1956" w:rsidRDefault="006D1956" w:rsidP="006D1956">
      <w:pPr>
        <w:pStyle w:val="ListParagraph"/>
        <w:numPr>
          <w:ilvl w:val="0"/>
          <w:numId w:val="11"/>
        </w:numPr>
        <w:spacing w:line="259" w:lineRule="auto"/>
        <w:contextualSpacing/>
      </w:pPr>
      <w:r>
        <w:t>City:</w:t>
      </w:r>
    </w:p>
    <w:p w:rsidR="006D1956" w:rsidRDefault="006D1956" w:rsidP="006D1956">
      <w:pPr>
        <w:pStyle w:val="ListParagraph"/>
        <w:numPr>
          <w:ilvl w:val="0"/>
          <w:numId w:val="11"/>
        </w:numPr>
        <w:spacing w:line="259" w:lineRule="auto"/>
        <w:contextualSpacing/>
      </w:pPr>
      <w:r>
        <w:t>State:</w:t>
      </w:r>
    </w:p>
    <w:p w:rsidR="006D1956" w:rsidRDefault="006D1956" w:rsidP="006D1956">
      <w:pPr>
        <w:pStyle w:val="ListParagraph"/>
        <w:numPr>
          <w:ilvl w:val="0"/>
          <w:numId w:val="11"/>
        </w:numPr>
        <w:spacing w:line="259" w:lineRule="auto"/>
        <w:contextualSpacing/>
      </w:pPr>
      <w:r>
        <w:t>ZIP Code:</w:t>
      </w:r>
    </w:p>
    <w:p w:rsidR="006D1956" w:rsidRDefault="006D1956" w:rsidP="006D1956">
      <w:pPr>
        <w:pStyle w:val="ListParagraph"/>
        <w:numPr>
          <w:ilvl w:val="0"/>
          <w:numId w:val="11"/>
        </w:numPr>
        <w:spacing w:line="259" w:lineRule="auto"/>
        <w:contextualSpacing/>
      </w:pPr>
      <w:r>
        <w:t>Country:</w:t>
      </w:r>
    </w:p>
    <w:p w:rsidR="006D1956" w:rsidRDefault="006D1956" w:rsidP="006D1956">
      <w:pPr>
        <w:pStyle w:val="ListParagraph"/>
        <w:numPr>
          <w:ilvl w:val="0"/>
          <w:numId w:val="11"/>
        </w:numPr>
        <w:spacing w:line="259" w:lineRule="auto"/>
        <w:contextualSpacing/>
      </w:pPr>
      <w:r>
        <w:t>Contact Person:</w:t>
      </w:r>
    </w:p>
    <w:p w:rsidR="006D1956" w:rsidRDefault="006D1956" w:rsidP="006D1956">
      <w:pPr>
        <w:pStyle w:val="ListParagraph"/>
        <w:numPr>
          <w:ilvl w:val="0"/>
          <w:numId w:val="11"/>
        </w:numPr>
        <w:spacing w:line="259" w:lineRule="auto"/>
        <w:contextualSpacing/>
      </w:pPr>
      <w:r>
        <w:t>Designation:</w:t>
      </w:r>
    </w:p>
    <w:p w:rsidR="006D1956" w:rsidRDefault="006D1956" w:rsidP="006D1956">
      <w:pPr>
        <w:pStyle w:val="ListParagraph"/>
        <w:numPr>
          <w:ilvl w:val="0"/>
          <w:numId w:val="11"/>
        </w:numPr>
        <w:spacing w:line="259" w:lineRule="auto"/>
        <w:contextualSpacing/>
      </w:pPr>
      <w:r>
        <w:t>Phone Number:</w:t>
      </w:r>
    </w:p>
    <w:p w:rsidR="006D1956" w:rsidRDefault="006D1956" w:rsidP="006D1956">
      <w:pPr>
        <w:pStyle w:val="ListParagraph"/>
        <w:numPr>
          <w:ilvl w:val="0"/>
          <w:numId w:val="11"/>
        </w:numPr>
        <w:spacing w:line="259" w:lineRule="auto"/>
        <w:contextualSpacing/>
      </w:pPr>
      <w:r>
        <w:t>Email Address:</w:t>
      </w:r>
    </w:p>
    <w:p w:rsidR="006D1956" w:rsidRDefault="006D1956" w:rsidP="006D1956">
      <w:pPr>
        <w:pStyle w:val="ListParagraph"/>
        <w:numPr>
          <w:ilvl w:val="0"/>
          <w:numId w:val="11"/>
        </w:numPr>
        <w:spacing w:line="259" w:lineRule="auto"/>
        <w:contextualSpacing/>
      </w:pPr>
      <w:r>
        <w:t>Website (if applicable):</w:t>
      </w:r>
    </w:p>
    <w:p w:rsidR="006D1956" w:rsidRDefault="006D1956" w:rsidP="006D1956">
      <w:pPr>
        <w:pStyle w:val="ListParagraph"/>
        <w:numPr>
          <w:ilvl w:val="0"/>
          <w:numId w:val="11"/>
        </w:numPr>
        <w:spacing w:line="259" w:lineRule="auto"/>
        <w:contextualSpacing/>
      </w:pPr>
      <w:r>
        <w:t>Relevant Experience:</w:t>
      </w:r>
    </w:p>
    <w:p w:rsidR="006D1956" w:rsidRDefault="006D1956" w:rsidP="006D1956">
      <w:pPr>
        <w:jc w:val="both"/>
      </w:pPr>
      <w:r>
        <w:t xml:space="preserve">Briefly describe your organization's experience in implementing </w:t>
      </w:r>
      <w:r w:rsidR="001457FA">
        <w:t xml:space="preserve">Capacity Building Training Program for the </w:t>
      </w:r>
      <w:r w:rsidR="001457FA" w:rsidRPr="00277E1C">
        <w:t xml:space="preserve">NSQF compliant training programmes in various job roles in </w:t>
      </w:r>
      <w:proofErr w:type="spellStart"/>
      <w:r w:rsidR="001457FA" w:rsidRPr="00277E1C">
        <w:t>agri</w:t>
      </w:r>
      <w:proofErr w:type="spellEnd"/>
      <w:r w:rsidR="001457FA" w:rsidRPr="00277E1C">
        <w:t xml:space="preserve"> and allied sectors</w:t>
      </w:r>
      <w:r w:rsidR="001457FA">
        <w:t xml:space="preserve"> in Odisha</w:t>
      </w:r>
      <w:r>
        <w:t>.</w:t>
      </w:r>
    </w:p>
    <w:p w:rsidR="006D1956" w:rsidRDefault="006D1956" w:rsidP="006D1956">
      <w:pPr>
        <w:jc w:val="both"/>
      </w:pPr>
      <w:r>
        <w:t>Provide details of any similar projects or programs your organization has successfully executed in the past, including the names of clients, duration, and outcomes achieved.</w:t>
      </w:r>
    </w:p>
    <w:p w:rsidR="006D1956" w:rsidRDefault="006D1956" w:rsidP="006D1956">
      <w:pPr>
        <w:pStyle w:val="Heading1"/>
      </w:pPr>
    </w:p>
    <w:p w:rsidR="006D1956" w:rsidRDefault="006D1956" w:rsidP="006D1956">
      <w:pPr>
        <w:pStyle w:val="Heading1"/>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6D1956" w:rsidRDefault="006D1956" w:rsidP="006D1956">
      <w:pPr>
        <w:rPr>
          <w:lang w:val="en-GB"/>
        </w:rPr>
      </w:pPr>
    </w:p>
    <w:p w:rsidR="001457FA" w:rsidRDefault="001457FA" w:rsidP="006D1956">
      <w:pPr>
        <w:rPr>
          <w:lang w:val="en-GB"/>
        </w:rPr>
      </w:pPr>
    </w:p>
    <w:p w:rsidR="001457FA" w:rsidRDefault="001457FA" w:rsidP="006D1956">
      <w:pPr>
        <w:rPr>
          <w:lang w:val="en-GB"/>
        </w:rPr>
      </w:pPr>
    </w:p>
    <w:p w:rsidR="001457FA" w:rsidRDefault="001457FA" w:rsidP="006D1956">
      <w:pPr>
        <w:rPr>
          <w:lang w:val="en-GB"/>
        </w:rPr>
      </w:pPr>
    </w:p>
    <w:p w:rsidR="006D1956" w:rsidRPr="00BE3198" w:rsidRDefault="006D1956" w:rsidP="006D1956">
      <w:pPr>
        <w:rPr>
          <w:lang w:val="en-GB"/>
        </w:rPr>
      </w:pPr>
    </w:p>
    <w:p w:rsidR="006D1956" w:rsidRPr="0066244B" w:rsidRDefault="001457FA" w:rsidP="0066244B">
      <w:pPr>
        <w:pStyle w:val="Heading1"/>
        <w:ind w:left="5040"/>
        <w:rPr>
          <w:rFonts w:ascii="Arial" w:hAnsi="Arial" w:cs="Arial"/>
          <w:u w:val="single"/>
        </w:rPr>
      </w:pPr>
      <w:r w:rsidRPr="0066244B">
        <w:rPr>
          <w:rFonts w:ascii="Arial" w:hAnsi="Arial" w:cs="Arial"/>
          <w:u w:val="single"/>
        </w:rPr>
        <w:t>Appendix -3</w:t>
      </w:r>
      <w:r w:rsidR="006D1956" w:rsidRPr="0066244B">
        <w:rPr>
          <w:rFonts w:ascii="Arial" w:hAnsi="Arial" w:cs="Arial"/>
          <w:u w:val="single"/>
        </w:rPr>
        <w:t xml:space="preserve"> (Maximum 5 pages)</w:t>
      </w:r>
    </w:p>
    <w:p w:rsidR="006D1956" w:rsidRPr="00E966C6" w:rsidRDefault="006D1956" w:rsidP="006D1956">
      <w:pPr>
        <w:rPr>
          <w:b/>
        </w:rPr>
      </w:pPr>
      <w:r w:rsidRPr="00E966C6">
        <w:rPr>
          <w:b/>
        </w:rPr>
        <w:t>Technical Expertise:</w:t>
      </w:r>
    </w:p>
    <w:p w:rsidR="006D1956" w:rsidRPr="00627A12" w:rsidRDefault="006D1956" w:rsidP="00627A12">
      <w:pPr>
        <w:pStyle w:val="BodyText"/>
        <w:numPr>
          <w:ilvl w:val="0"/>
          <w:numId w:val="7"/>
        </w:numPr>
        <w:rPr>
          <w:rFonts w:ascii="Arial" w:hAnsi="Arial" w:cs="Arial"/>
        </w:rPr>
      </w:pPr>
      <w:r w:rsidRPr="00627A12">
        <w:rPr>
          <w:rFonts w:ascii="Arial" w:hAnsi="Arial" w:cs="Arial"/>
        </w:rPr>
        <w:t>Describe the technical expertise and qualifications of your organization in delivering training</w:t>
      </w:r>
      <w:r w:rsidR="00627A12" w:rsidRPr="00627A12">
        <w:rPr>
          <w:rFonts w:ascii="Arial" w:hAnsi="Arial" w:cs="Arial"/>
        </w:rPr>
        <w:t xml:space="preserve"> programs in </w:t>
      </w:r>
      <w:proofErr w:type="gramStart"/>
      <w:r w:rsidR="00627A12" w:rsidRPr="00627A12">
        <w:rPr>
          <w:rFonts w:ascii="Arial" w:hAnsi="Arial" w:cs="Arial"/>
        </w:rPr>
        <w:t>your</w:t>
      </w:r>
      <w:proofErr w:type="gramEnd"/>
      <w:r w:rsidR="00627A12" w:rsidRPr="00627A12">
        <w:rPr>
          <w:rFonts w:ascii="Arial" w:hAnsi="Arial" w:cs="Arial"/>
        </w:rPr>
        <w:t xml:space="preserve"> propose segment and respective job role</w:t>
      </w:r>
    </w:p>
    <w:p w:rsidR="006D1956" w:rsidRPr="00627A12" w:rsidRDefault="006D1956" w:rsidP="00627A12">
      <w:pPr>
        <w:pStyle w:val="ListParagraph"/>
        <w:numPr>
          <w:ilvl w:val="0"/>
          <w:numId w:val="7"/>
        </w:numPr>
        <w:spacing w:line="259" w:lineRule="auto"/>
        <w:contextualSpacing/>
        <w:jc w:val="both"/>
        <w:rPr>
          <w:rFonts w:ascii="Arial" w:hAnsi="Arial" w:cs="Arial"/>
        </w:rPr>
      </w:pPr>
      <w:r w:rsidRPr="00627A12">
        <w:rPr>
          <w:rFonts w:ascii="Arial" w:hAnsi="Arial" w:cs="Arial"/>
        </w:rPr>
        <w:t>Outline the qualifications and experience of your trainers who will be responsible for delivering the skill tra</w:t>
      </w:r>
      <w:r w:rsidR="00627A12" w:rsidRPr="00627A12">
        <w:rPr>
          <w:rFonts w:ascii="Arial" w:hAnsi="Arial" w:cs="Arial"/>
        </w:rPr>
        <w:t xml:space="preserve">ining </w:t>
      </w:r>
    </w:p>
    <w:p w:rsidR="006D1956" w:rsidRPr="00E966C6" w:rsidRDefault="006D1956" w:rsidP="006D1956">
      <w:pPr>
        <w:rPr>
          <w:b/>
        </w:rPr>
      </w:pPr>
      <w:r w:rsidRPr="00E966C6">
        <w:rPr>
          <w:b/>
        </w:rPr>
        <w:t>Infrastructure:</w:t>
      </w:r>
    </w:p>
    <w:p w:rsidR="006D1956" w:rsidRPr="00627A12" w:rsidRDefault="006D1956" w:rsidP="00627A12">
      <w:pPr>
        <w:pStyle w:val="ListParagraph"/>
        <w:numPr>
          <w:ilvl w:val="0"/>
          <w:numId w:val="8"/>
        </w:numPr>
        <w:spacing w:line="259" w:lineRule="auto"/>
        <w:contextualSpacing/>
        <w:jc w:val="both"/>
        <w:rPr>
          <w:rFonts w:ascii="Arial" w:hAnsi="Arial" w:cs="Arial"/>
        </w:rPr>
      </w:pPr>
      <w:r w:rsidRPr="00627A12">
        <w:rPr>
          <w:rFonts w:ascii="Arial" w:hAnsi="Arial" w:cs="Arial"/>
        </w:rPr>
        <w:t>Provide details of the infrastructure and training facilities available with your organization to conduct the capacity building training program effectively.</w:t>
      </w:r>
    </w:p>
    <w:p w:rsidR="006D1956" w:rsidRDefault="006D1956" w:rsidP="00627A12">
      <w:pPr>
        <w:pStyle w:val="ListParagraph"/>
        <w:numPr>
          <w:ilvl w:val="0"/>
          <w:numId w:val="8"/>
        </w:numPr>
        <w:spacing w:line="259" w:lineRule="auto"/>
        <w:contextualSpacing/>
        <w:jc w:val="both"/>
        <w:rPr>
          <w:rFonts w:ascii="Arial" w:hAnsi="Arial" w:cs="Arial"/>
        </w:rPr>
      </w:pPr>
      <w:r w:rsidRPr="00627A12">
        <w:rPr>
          <w:rFonts w:ascii="Arial" w:hAnsi="Arial" w:cs="Arial"/>
        </w:rPr>
        <w:t xml:space="preserve">Mention the locations or </w:t>
      </w:r>
      <w:proofErr w:type="spellStart"/>
      <w:r w:rsidRPr="00627A12">
        <w:rPr>
          <w:rFonts w:ascii="Arial" w:hAnsi="Arial" w:cs="Arial"/>
        </w:rPr>
        <w:t>centres</w:t>
      </w:r>
      <w:proofErr w:type="spellEnd"/>
      <w:r w:rsidRPr="00627A12">
        <w:rPr>
          <w:rFonts w:ascii="Arial" w:hAnsi="Arial" w:cs="Arial"/>
        </w:rPr>
        <w:t xml:space="preserve"> where you have the necessary infrastructure for implementing the program.</w:t>
      </w:r>
    </w:p>
    <w:p w:rsidR="00627A12" w:rsidRDefault="00627A12" w:rsidP="006D1956">
      <w:pPr>
        <w:pStyle w:val="Heading1"/>
        <w:rPr>
          <w:rFonts w:asciiTheme="majorHAnsi" w:hAnsiTheme="majorHAnsi"/>
          <w:sz w:val="21"/>
          <w:szCs w:val="21"/>
        </w:rPr>
      </w:pPr>
    </w:p>
    <w:p w:rsidR="006D1956" w:rsidRPr="0066244B" w:rsidRDefault="001457FA" w:rsidP="0066244B">
      <w:pPr>
        <w:pStyle w:val="Heading1"/>
        <w:ind w:left="7200"/>
        <w:rPr>
          <w:rFonts w:ascii="Arial" w:hAnsi="Arial" w:cs="Arial"/>
          <w:u w:val="single"/>
        </w:rPr>
      </w:pPr>
      <w:r w:rsidRPr="0066244B">
        <w:rPr>
          <w:rFonts w:ascii="Arial" w:hAnsi="Arial" w:cs="Arial"/>
          <w:u w:val="single"/>
        </w:rPr>
        <w:t>Appendix -4</w:t>
      </w:r>
    </w:p>
    <w:p w:rsidR="006D1956" w:rsidRPr="00E966C6" w:rsidRDefault="006D1956" w:rsidP="006D1956">
      <w:pPr>
        <w:rPr>
          <w:b/>
        </w:rPr>
      </w:pPr>
      <w:r w:rsidRPr="00E966C6">
        <w:rPr>
          <w:b/>
        </w:rPr>
        <w:t>Financial Capacity:</w:t>
      </w:r>
    </w:p>
    <w:p w:rsidR="006D1956" w:rsidRDefault="006D1956" w:rsidP="006D1956">
      <w:pPr>
        <w:pStyle w:val="ListParagraph"/>
        <w:numPr>
          <w:ilvl w:val="0"/>
          <w:numId w:val="9"/>
        </w:numPr>
        <w:spacing w:line="259" w:lineRule="auto"/>
        <w:contextualSpacing/>
      </w:pPr>
      <w:r>
        <w:t>Describe your organization's financial capacity to manage the training program, including the ability to mobilize resources for training delivery, logistics, and other associated costs.</w:t>
      </w:r>
    </w:p>
    <w:p w:rsidR="006D1956" w:rsidRDefault="006D1956" w:rsidP="006D1956">
      <w:pPr>
        <w:pStyle w:val="ListParagraph"/>
        <w:numPr>
          <w:ilvl w:val="0"/>
          <w:numId w:val="9"/>
        </w:numPr>
        <w:spacing w:line="259" w:lineRule="auto"/>
        <w:contextualSpacing/>
      </w:pPr>
      <w:r>
        <w:t>Specify any financial collaborations or partnerships your organization has in place to support the implementation of this program.</w:t>
      </w:r>
    </w:p>
    <w:p w:rsidR="006D1956" w:rsidRDefault="006D1956" w:rsidP="006D1956">
      <w:r>
        <w:t>References:</w:t>
      </w:r>
    </w:p>
    <w:p w:rsidR="006D1956" w:rsidRDefault="006D1956" w:rsidP="006D1956">
      <w:pPr>
        <w:pStyle w:val="ListParagraph"/>
        <w:numPr>
          <w:ilvl w:val="0"/>
          <w:numId w:val="10"/>
        </w:numPr>
        <w:spacing w:line="259" w:lineRule="auto"/>
        <w:contextualSpacing/>
      </w:pPr>
      <w:r>
        <w:t>Please provide at least two references from organizations or clients for whom you have previously executed similar projects. Include their contact details (name, organization, designation, phone number, email address).</w:t>
      </w:r>
    </w:p>
    <w:p w:rsidR="006D1956" w:rsidRDefault="006D1956" w:rsidP="006D1956">
      <w:pPr>
        <w:spacing w:line="259" w:lineRule="auto"/>
        <w:contextualSpacing/>
      </w:pPr>
    </w:p>
    <w:p w:rsidR="006D1956" w:rsidRDefault="006D1956" w:rsidP="006D1956">
      <w:pPr>
        <w:spacing w:line="259" w:lineRule="auto"/>
        <w:contextualSpacing/>
      </w:pPr>
    </w:p>
    <w:p w:rsidR="006D1956" w:rsidRPr="0066244B" w:rsidRDefault="006D1956" w:rsidP="006D1956">
      <w:pPr>
        <w:rPr>
          <w:b/>
          <w:u w:val="single"/>
        </w:rPr>
      </w:pPr>
      <w:r w:rsidRPr="0066244B">
        <w:rPr>
          <w:b/>
          <w:u w:val="single"/>
        </w:rPr>
        <w:t xml:space="preserve">Kindly Note </w:t>
      </w:r>
    </w:p>
    <w:p w:rsidR="006D1956" w:rsidRPr="0066244B" w:rsidRDefault="006D1956" w:rsidP="006D1956">
      <w:pPr>
        <w:rPr>
          <w:b/>
        </w:rPr>
      </w:pPr>
      <w:r w:rsidRPr="0066244B">
        <w:rPr>
          <w:b/>
        </w:rPr>
        <w:t>Submission of this Expression of Interest does not guarantee selection as a Training Partner for the project. If selected, we commit to complying with all the terms and conditions set forth in the RFP document and to deliver the training program as per the specified guidelines.</w:t>
      </w:r>
    </w:p>
    <w:p w:rsidR="006D1956" w:rsidRDefault="006D1956" w:rsidP="006D1956"/>
    <w:p w:rsidR="006D1956" w:rsidRDefault="006D1956" w:rsidP="006D1956">
      <w:r>
        <w:t>Yours sincerely,</w:t>
      </w:r>
    </w:p>
    <w:p w:rsidR="006D1956" w:rsidRDefault="006D1956" w:rsidP="006D1956">
      <w:r>
        <w:t>[Authorized Signatory]</w:t>
      </w:r>
    </w:p>
    <w:p w:rsidR="006D1956" w:rsidRDefault="006D1956" w:rsidP="006D1956">
      <w:r>
        <w:t>[Training Partner's Organization Name]</w:t>
      </w:r>
    </w:p>
    <w:p w:rsidR="006D1956" w:rsidRDefault="006D1956" w:rsidP="006D1956">
      <w:r>
        <w:t>[Date]</w:t>
      </w:r>
    </w:p>
    <w:p w:rsidR="006D1956" w:rsidRDefault="006D1956" w:rsidP="006D1956">
      <w:r>
        <w:t>Note: Please print the first this document on your organization's letterhead before submitting it as your Expression of Interest.</w:t>
      </w:r>
    </w:p>
    <w:p w:rsidR="001457FA" w:rsidRDefault="001457FA" w:rsidP="006D1956"/>
    <w:p w:rsidR="001457FA" w:rsidRPr="000111A0" w:rsidRDefault="001457FA" w:rsidP="001457FA">
      <w:pPr>
        <w:spacing w:after="21" w:line="259" w:lineRule="auto"/>
        <w:rPr>
          <w:b/>
          <w:u w:val="single" w:color="000000"/>
        </w:rPr>
      </w:pPr>
      <w:r w:rsidRPr="000111A0">
        <w:rPr>
          <w:b/>
          <w:u w:val="single" w:color="000000"/>
        </w:rPr>
        <w:t>ANNEXURE-1: TRAINING PROGRAMME</w:t>
      </w:r>
    </w:p>
    <w:p w:rsidR="001457FA" w:rsidRPr="000111A0" w:rsidRDefault="001457FA" w:rsidP="001457FA">
      <w:pPr>
        <w:spacing w:after="21" w:line="259" w:lineRule="auto"/>
        <w:jc w:val="center"/>
        <w:rPr>
          <w:b/>
          <w:u w:val="single" w:color="000000"/>
        </w:rPr>
      </w:pPr>
    </w:p>
    <w:p w:rsidR="001457FA" w:rsidRPr="000111A0" w:rsidRDefault="001457FA" w:rsidP="001457FA">
      <w:pPr>
        <w:spacing w:after="21" w:line="259" w:lineRule="auto"/>
        <w:rPr>
          <w:b/>
          <w:u w:val="single" w:color="000000"/>
        </w:rPr>
      </w:pPr>
      <w:r w:rsidRPr="000111A0">
        <w:rPr>
          <w:b/>
        </w:rPr>
        <w:t xml:space="preserve">Table </w:t>
      </w:r>
      <w:r w:rsidRPr="000111A0">
        <w:rPr>
          <w:b/>
        </w:rPr>
        <w:fldChar w:fldCharType="begin"/>
      </w:r>
      <w:r w:rsidRPr="000111A0">
        <w:rPr>
          <w:b/>
        </w:rPr>
        <w:instrText xml:space="preserve"> SEQ Table \* ARABIC </w:instrText>
      </w:r>
      <w:r w:rsidRPr="000111A0">
        <w:rPr>
          <w:b/>
        </w:rPr>
        <w:fldChar w:fldCharType="separate"/>
      </w:r>
      <w:r w:rsidRPr="000111A0">
        <w:rPr>
          <w:b/>
          <w:noProof/>
        </w:rPr>
        <w:t>1</w:t>
      </w:r>
      <w:r w:rsidRPr="000111A0">
        <w:rPr>
          <w:b/>
        </w:rPr>
        <w:fldChar w:fldCharType="end"/>
      </w:r>
      <w:r w:rsidRPr="000111A0">
        <w:rPr>
          <w:b/>
        </w:rPr>
        <w:t>:</w:t>
      </w:r>
      <w:r w:rsidRPr="000111A0">
        <w:t xml:space="preserve"> </w:t>
      </w:r>
      <w:r w:rsidRPr="000111A0">
        <w:rPr>
          <w:b/>
          <w:u w:val="single" w:color="000000"/>
        </w:rPr>
        <w:t>List of Job Role under Short Term Training (STT) and Upskilling Programme</w:t>
      </w:r>
    </w:p>
    <w:p w:rsidR="001457FA" w:rsidRPr="000111A0" w:rsidRDefault="001457FA" w:rsidP="001457FA">
      <w:pPr>
        <w:pStyle w:val="Caption"/>
        <w:keepNext/>
        <w:rPr>
          <w:rFonts w:cs="Times New Roman"/>
          <w:sz w:val="22"/>
          <w:szCs w:val="22"/>
        </w:rPr>
      </w:pPr>
    </w:p>
    <w:tbl>
      <w:tblPr>
        <w:tblStyle w:val="TableGrid"/>
        <w:tblW w:w="5000" w:type="pct"/>
        <w:tblLayout w:type="fixed"/>
        <w:tblLook w:val="04A0" w:firstRow="1" w:lastRow="0" w:firstColumn="1" w:lastColumn="0" w:noHBand="0" w:noVBand="1"/>
      </w:tblPr>
      <w:tblGrid>
        <w:gridCol w:w="1830"/>
        <w:gridCol w:w="3100"/>
        <w:gridCol w:w="1691"/>
        <w:gridCol w:w="2395"/>
      </w:tblGrid>
      <w:tr w:rsidR="001457FA" w:rsidRPr="0066244B" w:rsidTr="001F7FB2">
        <w:trPr>
          <w:trHeight w:val="20"/>
        </w:trPr>
        <w:tc>
          <w:tcPr>
            <w:tcW w:w="5000" w:type="pct"/>
            <w:gridSpan w:val="4"/>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Component under Short Term Training (STT)</w:t>
            </w:r>
          </w:p>
        </w:tc>
      </w:tr>
      <w:tr w:rsidR="001457FA" w:rsidRPr="0066244B" w:rsidTr="001F7FB2">
        <w:trPr>
          <w:trHeight w:val="20"/>
        </w:trPr>
        <w:tc>
          <w:tcPr>
            <w:tcW w:w="1015" w:type="pct"/>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Segment</w:t>
            </w:r>
          </w:p>
        </w:tc>
        <w:tc>
          <w:tcPr>
            <w:tcW w:w="1719" w:type="pct"/>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Name of Job Role</w:t>
            </w:r>
          </w:p>
        </w:tc>
        <w:tc>
          <w:tcPr>
            <w:tcW w:w="937" w:type="pct"/>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Duration(</w:t>
            </w:r>
            <w:proofErr w:type="spellStart"/>
            <w:r w:rsidRPr="0066244B">
              <w:rPr>
                <w:rFonts w:ascii="Arial" w:hAnsi="Arial" w:cs="Arial"/>
                <w:b/>
                <w:bCs/>
                <w:lang w:eastAsia="en-IN"/>
              </w:rPr>
              <w:t>Hrs</w:t>
            </w:r>
            <w:proofErr w:type="spellEnd"/>
            <w:r w:rsidRPr="0066244B">
              <w:rPr>
                <w:rFonts w:ascii="Arial" w:hAnsi="Arial" w:cs="Arial"/>
                <w:b/>
                <w:bCs/>
                <w:lang w:eastAsia="en-IN"/>
              </w:rPr>
              <w:t>)</w:t>
            </w:r>
          </w:p>
        </w:tc>
        <w:tc>
          <w:tcPr>
            <w:tcW w:w="1328" w:type="pct"/>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Number</w:t>
            </w:r>
          </w:p>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of candidates</w:t>
            </w:r>
          </w:p>
        </w:tc>
      </w:tr>
      <w:tr w:rsidR="001457FA" w:rsidRPr="0066244B" w:rsidTr="001F7FB2">
        <w:trPr>
          <w:trHeight w:val="20"/>
        </w:trPr>
        <w:tc>
          <w:tcPr>
            <w:tcW w:w="1015" w:type="pct"/>
            <w:vMerge w:val="restart"/>
            <w:noWrap/>
            <w:hideMark/>
          </w:tcPr>
          <w:p w:rsidR="001457FA" w:rsidRPr="0066244B" w:rsidRDefault="001457FA" w:rsidP="0066244B">
            <w:pPr>
              <w:spacing w:line="240" w:lineRule="auto"/>
              <w:rPr>
                <w:rFonts w:ascii="Arial" w:hAnsi="Arial" w:cs="Arial"/>
                <w:b/>
                <w:lang w:eastAsia="en-IN"/>
              </w:rPr>
            </w:pPr>
            <w:r w:rsidRPr="0066244B">
              <w:rPr>
                <w:rFonts w:ascii="Arial" w:hAnsi="Arial" w:cs="Arial"/>
                <w:b/>
                <w:lang w:eastAsia="en-IN"/>
              </w:rPr>
              <w:t>Farm Mechanization</w:t>
            </w:r>
          </w:p>
        </w:tc>
        <w:tc>
          <w:tcPr>
            <w:tcW w:w="1719" w:type="pct"/>
            <w:hideMark/>
          </w:tcPr>
          <w:p w:rsidR="001457FA" w:rsidRPr="0066244B" w:rsidRDefault="001457FA" w:rsidP="0066244B">
            <w:pPr>
              <w:spacing w:line="240" w:lineRule="auto"/>
              <w:ind w:left="62"/>
              <w:rPr>
                <w:rFonts w:ascii="Arial" w:hAnsi="Arial" w:cs="Arial"/>
                <w:lang w:eastAsia="en-IN"/>
              </w:rPr>
            </w:pPr>
            <w:r w:rsidRPr="0066244B">
              <w:rPr>
                <w:rFonts w:ascii="Arial" w:hAnsi="Arial" w:cs="Arial"/>
                <w:lang w:eastAsia="en-IN"/>
              </w:rPr>
              <w:t>Service and Maintenance Technician-Farm Machinery(AGR/Q1106)</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90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Tractor Service</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Mechanic(AGR/Q1108)</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90</w:t>
            </w:r>
          </w:p>
        </w:tc>
      </w:tr>
      <w:tr w:rsidR="001457FA" w:rsidRPr="0066244B" w:rsidTr="001F7FB2">
        <w:trPr>
          <w:trHeight w:val="20"/>
        </w:trPr>
        <w:tc>
          <w:tcPr>
            <w:tcW w:w="1015" w:type="pct"/>
            <w:vMerge/>
          </w:tcPr>
          <w:p w:rsidR="001457FA" w:rsidRPr="0066244B" w:rsidRDefault="001457FA" w:rsidP="0066244B">
            <w:pPr>
              <w:spacing w:after="0" w:line="240" w:lineRule="auto"/>
              <w:rPr>
                <w:rFonts w:ascii="Arial" w:hAnsi="Arial" w:cs="Arial"/>
                <w:b/>
                <w:bCs/>
                <w:lang w:eastAsia="en-IN"/>
              </w:rPr>
            </w:pPr>
          </w:p>
        </w:tc>
        <w:tc>
          <w:tcPr>
            <w:tcW w:w="1719" w:type="pct"/>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Power Tiller Operator</w:t>
            </w:r>
          </w:p>
        </w:tc>
        <w:tc>
          <w:tcPr>
            <w:tcW w:w="937" w:type="pct"/>
            <w:vAlign w:val="center"/>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90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Micro-Irrigation Technician</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60</w:t>
            </w:r>
          </w:p>
        </w:tc>
      </w:tr>
      <w:tr w:rsidR="001457FA" w:rsidRPr="0066244B" w:rsidTr="001F7FB2">
        <w:trPr>
          <w:trHeight w:val="20"/>
        </w:trPr>
        <w:tc>
          <w:tcPr>
            <w:tcW w:w="1015" w:type="pct"/>
            <w:vMerge w:val="restart"/>
            <w:noWrap/>
            <w:hideMark/>
          </w:tcPr>
          <w:p w:rsidR="001457FA" w:rsidRPr="0066244B" w:rsidRDefault="001457FA" w:rsidP="0066244B">
            <w:pPr>
              <w:spacing w:line="240" w:lineRule="auto"/>
              <w:ind w:left="62"/>
              <w:rPr>
                <w:rFonts w:ascii="Arial" w:hAnsi="Arial" w:cs="Arial"/>
                <w:b/>
                <w:lang w:eastAsia="en-IN"/>
              </w:rPr>
            </w:pPr>
            <w:r w:rsidRPr="0066244B">
              <w:rPr>
                <w:rFonts w:ascii="Arial" w:hAnsi="Arial" w:cs="Arial"/>
                <w:b/>
                <w:lang w:eastAsia="en-IN"/>
              </w:rPr>
              <w:t>Horticulture Segment</w:t>
            </w: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Floriculturist(AGR/Q0701)</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90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ind w:left="62"/>
              <w:rPr>
                <w:rFonts w:ascii="Arial" w:hAnsi="Arial" w:cs="Arial"/>
                <w:lang w:eastAsia="en-IN"/>
              </w:rPr>
            </w:pPr>
            <w:r w:rsidRPr="0066244B">
              <w:rPr>
                <w:rFonts w:ascii="Arial" w:hAnsi="Arial" w:cs="Arial"/>
                <w:lang w:eastAsia="en-IN"/>
              </w:rPr>
              <w:t>Horticulturist-Protected Cultivation(AGR/Q1004)</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480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60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ind w:left="62"/>
              <w:rPr>
                <w:rFonts w:ascii="Arial" w:hAnsi="Arial" w:cs="Arial"/>
                <w:lang w:eastAsia="en-IN"/>
              </w:rPr>
            </w:pPr>
            <w:r w:rsidRPr="0066244B">
              <w:rPr>
                <w:rFonts w:ascii="Arial" w:hAnsi="Arial" w:cs="Arial"/>
                <w:lang w:eastAsia="en-IN"/>
              </w:rPr>
              <w:t>Gardener cum Nursery Raiser(AGR/Q0809)</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90</w:t>
            </w:r>
          </w:p>
        </w:tc>
      </w:tr>
      <w:tr w:rsidR="001457FA" w:rsidRPr="0066244B" w:rsidTr="001F7FB2">
        <w:trPr>
          <w:trHeight w:val="20"/>
        </w:trPr>
        <w:tc>
          <w:tcPr>
            <w:tcW w:w="1015" w:type="pct"/>
            <w:vMerge w:val="restart"/>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Fisheries Segment</w:t>
            </w:r>
          </w:p>
        </w:tc>
        <w:tc>
          <w:tcPr>
            <w:tcW w:w="1719" w:type="pct"/>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Hatchery Production</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Worker(AGR/Q4901)</w:t>
            </w:r>
          </w:p>
        </w:tc>
        <w:tc>
          <w:tcPr>
            <w:tcW w:w="937" w:type="pct"/>
            <w:vAlign w:val="center"/>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270</w:t>
            </w:r>
          </w:p>
        </w:tc>
        <w:tc>
          <w:tcPr>
            <w:tcW w:w="1328" w:type="pct"/>
            <w:vAlign w:val="center"/>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90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Cage Culture Fish</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Farmer((AGR/Q4916)</w:t>
            </w:r>
          </w:p>
        </w:tc>
        <w:tc>
          <w:tcPr>
            <w:tcW w:w="937" w:type="pct"/>
            <w:vAlign w:val="center"/>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60</w:t>
            </w:r>
          </w:p>
        </w:tc>
      </w:tr>
      <w:tr w:rsidR="001457FA" w:rsidRPr="0066244B" w:rsidTr="001F7FB2">
        <w:trPr>
          <w:trHeight w:val="20"/>
        </w:trPr>
        <w:tc>
          <w:tcPr>
            <w:tcW w:w="1015" w:type="pct"/>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Forestry Segment</w:t>
            </w: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Forest Nursery</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Raiser(AGR/Q6103)</w:t>
            </w:r>
          </w:p>
        </w:tc>
        <w:tc>
          <w:tcPr>
            <w:tcW w:w="937"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390</w:t>
            </w:r>
          </w:p>
        </w:tc>
        <w:tc>
          <w:tcPr>
            <w:tcW w:w="1328" w:type="pct"/>
            <w:vAlign w:val="center"/>
            <w:hideMark/>
          </w:tcPr>
          <w:p w:rsidR="001457FA" w:rsidRPr="0066244B" w:rsidRDefault="001457FA" w:rsidP="0066244B">
            <w:pPr>
              <w:spacing w:line="240" w:lineRule="auto"/>
              <w:jc w:val="center"/>
              <w:rPr>
                <w:rFonts w:ascii="Arial" w:hAnsi="Arial" w:cs="Arial"/>
                <w:lang w:eastAsia="en-IN"/>
              </w:rPr>
            </w:pPr>
            <w:r w:rsidRPr="0066244B">
              <w:rPr>
                <w:rFonts w:ascii="Arial" w:hAnsi="Arial" w:cs="Arial"/>
                <w:lang w:eastAsia="en-IN"/>
              </w:rPr>
              <w:t>60</w:t>
            </w:r>
          </w:p>
        </w:tc>
      </w:tr>
      <w:tr w:rsidR="001457FA" w:rsidRPr="0066244B" w:rsidTr="001F7FB2">
        <w:trPr>
          <w:trHeight w:val="20"/>
        </w:trPr>
        <w:tc>
          <w:tcPr>
            <w:tcW w:w="3672" w:type="pct"/>
            <w:gridSpan w:val="3"/>
            <w:noWrap/>
            <w:hideMark/>
          </w:tcPr>
          <w:p w:rsidR="001457FA" w:rsidRPr="0066244B" w:rsidRDefault="001457FA" w:rsidP="0066244B">
            <w:pPr>
              <w:spacing w:line="240" w:lineRule="auto"/>
              <w:jc w:val="center"/>
              <w:rPr>
                <w:rFonts w:ascii="Arial" w:hAnsi="Arial" w:cs="Arial"/>
                <w:b/>
                <w:bCs/>
                <w:lang w:eastAsia="en-IN"/>
              </w:rPr>
            </w:pPr>
            <w:r w:rsidRPr="0066244B">
              <w:rPr>
                <w:rFonts w:ascii="Arial" w:hAnsi="Arial" w:cs="Arial"/>
                <w:b/>
                <w:bCs/>
                <w:lang w:eastAsia="en-IN"/>
              </w:rPr>
              <w:t>Total proposed Target under STT</w:t>
            </w:r>
          </w:p>
        </w:tc>
        <w:tc>
          <w:tcPr>
            <w:tcW w:w="1328" w:type="pct"/>
            <w:vAlign w:val="center"/>
            <w:hideMark/>
          </w:tcPr>
          <w:p w:rsidR="001457FA" w:rsidRPr="0066244B" w:rsidRDefault="001457FA" w:rsidP="0066244B">
            <w:pPr>
              <w:spacing w:line="240" w:lineRule="auto"/>
              <w:jc w:val="center"/>
              <w:rPr>
                <w:rFonts w:ascii="Arial" w:hAnsi="Arial" w:cs="Arial"/>
                <w:b/>
                <w:bCs/>
                <w:lang w:eastAsia="en-IN"/>
              </w:rPr>
            </w:pPr>
            <w:r w:rsidRPr="0066244B">
              <w:rPr>
                <w:rFonts w:ascii="Arial" w:hAnsi="Arial" w:cs="Arial"/>
                <w:b/>
                <w:bCs/>
                <w:lang w:eastAsia="en-IN"/>
              </w:rPr>
              <w:t>780</w:t>
            </w:r>
          </w:p>
        </w:tc>
      </w:tr>
      <w:tr w:rsidR="001457FA" w:rsidRPr="0066244B" w:rsidTr="001F7FB2">
        <w:trPr>
          <w:trHeight w:val="20"/>
        </w:trPr>
        <w:tc>
          <w:tcPr>
            <w:tcW w:w="5000" w:type="pct"/>
            <w:gridSpan w:val="4"/>
            <w:noWrap/>
            <w:hideMark/>
          </w:tcPr>
          <w:p w:rsidR="001457FA" w:rsidRPr="0066244B" w:rsidRDefault="001457FA" w:rsidP="0066244B">
            <w:pPr>
              <w:spacing w:line="240" w:lineRule="auto"/>
              <w:rPr>
                <w:rFonts w:ascii="Arial" w:hAnsi="Arial" w:cs="Arial"/>
                <w:lang w:eastAsia="en-IN"/>
              </w:rPr>
            </w:pPr>
          </w:p>
        </w:tc>
      </w:tr>
      <w:tr w:rsidR="001457FA" w:rsidRPr="0066244B" w:rsidTr="001F7FB2">
        <w:trPr>
          <w:trHeight w:val="20"/>
        </w:trPr>
        <w:tc>
          <w:tcPr>
            <w:tcW w:w="5000" w:type="pct"/>
            <w:gridSpan w:val="4"/>
            <w:noWrap/>
            <w:hideMark/>
          </w:tcPr>
          <w:p w:rsidR="001457FA" w:rsidRPr="0066244B" w:rsidRDefault="001457FA" w:rsidP="0066244B">
            <w:pPr>
              <w:spacing w:line="240" w:lineRule="auto"/>
              <w:rPr>
                <w:rFonts w:ascii="Arial" w:hAnsi="Arial" w:cs="Arial"/>
                <w:b/>
                <w:bCs/>
                <w:lang w:eastAsia="en-IN"/>
              </w:rPr>
            </w:pPr>
            <w:r w:rsidRPr="0066244B">
              <w:rPr>
                <w:rFonts w:ascii="Arial" w:hAnsi="Arial" w:cs="Arial"/>
                <w:b/>
                <w:bCs/>
                <w:lang w:eastAsia="en-IN"/>
              </w:rPr>
              <w:t>Component under Upskilling Programme</w:t>
            </w:r>
          </w:p>
        </w:tc>
      </w:tr>
      <w:tr w:rsidR="001457FA" w:rsidRPr="0066244B" w:rsidTr="001F7FB2">
        <w:trPr>
          <w:trHeight w:val="20"/>
        </w:trPr>
        <w:tc>
          <w:tcPr>
            <w:tcW w:w="1015" w:type="pct"/>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 xml:space="preserve">Farm </w:t>
            </w:r>
          </w:p>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Mechanization</w:t>
            </w: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Custom Hiring Service</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Provider(AGR/Q1112)</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r>
      <w:tr w:rsidR="001457FA" w:rsidRPr="0066244B" w:rsidTr="001F7FB2">
        <w:trPr>
          <w:trHeight w:val="20"/>
        </w:trPr>
        <w:tc>
          <w:tcPr>
            <w:tcW w:w="1015" w:type="pct"/>
            <w:vMerge w:val="restart"/>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Horticulture</w:t>
            </w: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Mushroom Grower</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(Entrepreneur)(AGR/Q7803)</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120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Organic Grower</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120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Tropical/Sub-Tropical Fruit</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lastRenderedPageBreak/>
              <w:t>Grower</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lastRenderedPageBreak/>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60</w:t>
            </w:r>
          </w:p>
        </w:tc>
      </w:tr>
      <w:tr w:rsidR="001457FA" w:rsidRPr="0066244B" w:rsidTr="001F7FB2">
        <w:trPr>
          <w:trHeight w:val="20"/>
        </w:trPr>
        <w:tc>
          <w:tcPr>
            <w:tcW w:w="1015" w:type="pct"/>
            <w:noWrap/>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PHM</w:t>
            </w:r>
          </w:p>
        </w:tc>
        <w:tc>
          <w:tcPr>
            <w:tcW w:w="1719" w:type="pct"/>
          </w:tcPr>
          <w:p w:rsidR="001457FA" w:rsidRPr="0066244B" w:rsidRDefault="001457FA" w:rsidP="0066244B">
            <w:pPr>
              <w:spacing w:line="240" w:lineRule="auto"/>
              <w:rPr>
                <w:rFonts w:ascii="Arial" w:hAnsi="Arial" w:cs="Arial"/>
                <w:lang w:eastAsia="en-IN"/>
              </w:rPr>
            </w:pPr>
            <w:proofErr w:type="spellStart"/>
            <w:r w:rsidRPr="0066244B">
              <w:rPr>
                <w:rFonts w:ascii="Arial" w:hAnsi="Arial" w:cs="Arial"/>
                <w:lang w:eastAsia="en-IN"/>
              </w:rPr>
              <w:t>Packhouse</w:t>
            </w:r>
            <w:proofErr w:type="spellEnd"/>
            <w:r w:rsidRPr="0066244B">
              <w:rPr>
                <w:rFonts w:ascii="Arial" w:hAnsi="Arial" w:cs="Arial"/>
                <w:lang w:eastAsia="en-IN"/>
              </w:rPr>
              <w:t xml:space="preserve"> Worker</w:t>
            </w:r>
          </w:p>
        </w:tc>
        <w:tc>
          <w:tcPr>
            <w:tcW w:w="937" w:type="pct"/>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r>
      <w:tr w:rsidR="001457FA" w:rsidRPr="0066244B" w:rsidTr="001F7FB2">
        <w:trPr>
          <w:trHeight w:val="20"/>
        </w:trPr>
        <w:tc>
          <w:tcPr>
            <w:tcW w:w="1015" w:type="pct"/>
            <w:noWrap/>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FPOs</w:t>
            </w:r>
          </w:p>
        </w:tc>
        <w:tc>
          <w:tcPr>
            <w:tcW w:w="1719" w:type="pct"/>
          </w:tcPr>
          <w:p w:rsidR="0066244B" w:rsidRPr="0066244B" w:rsidRDefault="001457FA" w:rsidP="0066244B">
            <w:pPr>
              <w:spacing w:line="240" w:lineRule="auto"/>
              <w:rPr>
                <w:rFonts w:ascii="Arial" w:hAnsi="Arial" w:cs="Arial"/>
                <w:lang w:eastAsia="en-IN"/>
              </w:rPr>
            </w:pPr>
            <w:r w:rsidRPr="0066244B">
              <w:rPr>
                <w:rFonts w:ascii="Arial" w:hAnsi="Arial" w:cs="Arial"/>
                <w:lang w:eastAsia="en-IN"/>
              </w:rPr>
              <w:t xml:space="preserve">Group Farming </w:t>
            </w:r>
            <w:r w:rsidR="0066244B">
              <w:rPr>
                <w:rFonts w:ascii="Arial" w:hAnsi="Arial" w:cs="Arial"/>
                <w:lang w:eastAsia="en-IN"/>
              </w:rPr>
              <w:t>Practitioner</w:t>
            </w:r>
          </w:p>
          <w:p w:rsidR="001457FA" w:rsidRPr="0066244B" w:rsidRDefault="001457FA" w:rsidP="0066244B">
            <w:pPr>
              <w:spacing w:line="240" w:lineRule="auto"/>
              <w:rPr>
                <w:rFonts w:ascii="Arial" w:hAnsi="Arial" w:cs="Arial"/>
                <w:lang w:eastAsia="en-IN"/>
              </w:rPr>
            </w:pPr>
          </w:p>
        </w:tc>
        <w:tc>
          <w:tcPr>
            <w:tcW w:w="937" w:type="pct"/>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30</w:t>
            </w:r>
          </w:p>
        </w:tc>
      </w:tr>
      <w:tr w:rsidR="001457FA" w:rsidRPr="0066244B" w:rsidTr="001F7FB2">
        <w:trPr>
          <w:trHeight w:val="20"/>
        </w:trPr>
        <w:tc>
          <w:tcPr>
            <w:tcW w:w="1015" w:type="pct"/>
            <w:noWrap/>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Fisheries</w:t>
            </w: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 xml:space="preserve">Freshwater Aquaculture </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Farmer(AGR/Q4905)</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120</w:t>
            </w:r>
          </w:p>
        </w:tc>
      </w:tr>
      <w:tr w:rsidR="001457FA" w:rsidRPr="0066244B" w:rsidTr="001F7FB2">
        <w:trPr>
          <w:trHeight w:val="20"/>
        </w:trPr>
        <w:tc>
          <w:tcPr>
            <w:tcW w:w="1015" w:type="pct"/>
            <w:vMerge w:val="restart"/>
            <w:hideMark/>
          </w:tcPr>
          <w:p w:rsidR="001457FA" w:rsidRPr="0066244B" w:rsidRDefault="001457FA" w:rsidP="0066244B">
            <w:pPr>
              <w:spacing w:after="0" w:line="240" w:lineRule="auto"/>
              <w:rPr>
                <w:rFonts w:ascii="Arial" w:hAnsi="Arial" w:cs="Arial"/>
                <w:b/>
                <w:bCs/>
                <w:lang w:eastAsia="en-IN"/>
              </w:rPr>
            </w:pPr>
            <w:r w:rsidRPr="0066244B">
              <w:rPr>
                <w:rFonts w:ascii="Arial" w:hAnsi="Arial" w:cs="Arial"/>
                <w:b/>
                <w:bCs/>
                <w:lang w:eastAsia="en-IN"/>
              </w:rPr>
              <w:t>Animal Husbandry</w:t>
            </w: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Goat Farmer(AGR/Q4501)</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120</w:t>
            </w:r>
          </w:p>
        </w:tc>
      </w:tr>
      <w:tr w:rsidR="001457FA" w:rsidRPr="0066244B" w:rsidTr="001F7FB2">
        <w:trPr>
          <w:trHeight w:val="20"/>
        </w:trPr>
        <w:tc>
          <w:tcPr>
            <w:tcW w:w="1015" w:type="pct"/>
            <w:vMerge/>
            <w:hideMark/>
          </w:tcPr>
          <w:p w:rsidR="001457FA" w:rsidRPr="0066244B" w:rsidRDefault="001457FA" w:rsidP="0066244B">
            <w:pPr>
              <w:spacing w:after="0" w:line="240" w:lineRule="auto"/>
              <w:rPr>
                <w:rFonts w:ascii="Arial" w:hAnsi="Arial" w:cs="Arial"/>
                <w:b/>
                <w:bCs/>
                <w:lang w:eastAsia="en-IN"/>
              </w:rPr>
            </w:pPr>
          </w:p>
        </w:tc>
        <w:tc>
          <w:tcPr>
            <w:tcW w:w="1719" w:type="pct"/>
            <w:hideMark/>
          </w:tcPr>
          <w:p w:rsidR="001457FA" w:rsidRPr="0066244B" w:rsidRDefault="001457FA" w:rsidP="0066244B">
            <w:pPr>
              <w:spacing w:line="240" w:lineRule="auto"/>
              <w:rPr>
                <w:rFonts w:ascii="Arial" w:hAnsi="Arial" w:cs="Arial"/>
                <w:lang w:eastAsia="en-IN"/>
              </w:rPr>
            </w:pPr>
            <w:r w:rsidRPr="0066244B">
              <w:rPr>
                <w:rFonts w:ascii="Arial" w:hAnsi="Arial" w:cs="Arial"/>
                <w:lang w:eastAsia="en-IN"/>
              </w:rPr>
              <w:t xml:space="preserve">Small Poultry </w:t>
            </w:r>
          </w:p>
          <w:p w:rsidR="001457FA" w:rsidRPr="0066244B" w:rsidRDefault="001457FA" w:rsidP="0066244B">
            <w:pPr>
              <w:spacing w:line="240" w:lineRule="auto"/>
              <w:rPr>
                <w:rFonts w:ascii="Arial" w:hAnsi="Arial" w:cs="Arial"/>
                <w:lang w:eastAsia="en-IN"/>
              </w:rPr>
            </w:pPr>
            <w:r w:rsidRPr="0066244B">
              <w:rPr>
                <w:rFonts w:ascii="Arial" w:hAnsi="Arial" w:cs="Arial"/>
                <w:lang w:eastAsia="en-IN"/>
              </w:rPr>
              <w:t>Farmer(AGR/Q4306)</w:t>
            </w:r>
          </w:p>
        </w:tc>
        <w:tc>
          <w:tcPr>
            <w:tcW w:w="937"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90</w:t>
            </w:r>
          </w:p>
        </w:tc>
        <w:tc>
          <w:tcPr>
            <w:tcW w:w="1328" w:type="pct"/>
            <w:hideMark/>
          </w:tcPr>
          <w:p w:rsidR="001457FA" w:rsidRPr="0066244B" w:rsidRDefault="001457FA" w:rsidP="0066244B">
            <w:pPr>
              <w:spacing w:line="240" w:lineRule="auto"/>
              <w:jc w:val="center"/>
              <w:rPr>
                <w:rFonts w:ascii="Arial" w:hAnsi="Arial" w:cs="Arial"/>
                <w:bCs/>
                <w:lang w:eastAsia="en-IN"/>
              </w:rPr>
            </w:pPr>
            <w:r w:rsidRPr="0066244B">
              <w:rPr>
                <w:rFonts w:ascii="Arial" w:hAnsi="Arial" w:cs="Arial"/>
                <w:bCs/>
                <w:lang w:eastAsia="en-IN"/>
              </w:rPr>
              <w:t>120</w:t>
            </w:r>
          </w:p>
        </w:tc>
      </w:tr>
      <w:tr w:rsidR="001457FA" w:rsidRPr="0066244B" w:rsidTr="001F7FB2">
        <w:trPr>
          <w:trHeight w:val="20"/>
        </w:trPr>
        <w:tc>
          <w:tcPr>
            <w:tcW w:w="3672" w:type="pct"/>
            <w:gridSpan w:val="3"/>
            <w:noWrap/>
            <w:hideMark/>
          </w:tcPr>
          <w:p w:rsidR="001457FA" w:rsidRPr="0066244B" w:rsidRDefault="001457FA" w:rsidP="0066244B">
            <w:pPr>
              <w:spacing w:after="0" w:line="240" w:lineRule="auto"/>
              <w:jc w:val="center"/>
              <w:rPr>
                <w:rFonts w:ascii="Arial" w:hAnsi="Arial" w:cs="Arial"/>
                <w:b/>
                <w:bCs/>
                <w:lang w:eastAsia="en-IN"/>
              </w:rPr>
            </w:pPr>
            <w:r w:rsidRPr="0066244B">
              <w:rPr>
                <w:rFonts w:ascii="Arial" w:hAnsi="Arial" w:cs="Arial"/>
                <w:b/>
                <w:bCs/>
                <w:lang w:eastAsia="en-IN"/>
              </w:rPr>
              <w:t>Total proposed Target under Upskilling</w:t>
            </w:r>
          </w:p>
        </w:tc>
        <w:tc>
          <w:tcPr>
            <w:tcW w:w="1328" w:type="pct"/>
            <w:hideMark/>
          </w:tcPr>
          <w:p w:rsidR="001457FA" w:rsidRPr="0066244B" w:rsidRDefault="001457FA" w:rsidP="0066244B">
            <w:pPr>
              <w:spacing w:after="0" w:line="240" w:lineRule="auto"/>
              <w:jc w:val="center"/>
              <w:rPr>
                <w:rFonts w:ascii="Arial" w:hAnsi="Arial" w:cs="Arial"/>
                <w:b/>
                <w:bCs/>
                <w:lang w:eastAsia="en-IN"/>
              </w:rPr>
            </w:pPr>
            <w:r w:rsidRPr="0066244B">
              <w:rPr>
                <w:rFonts w:ascii="Arial" w:hAnsi="Arial" w:cs="Arial"/>
                <w:b/>
                <w:bCs/>
                <w:lang w:eastAsia="en-IN"/>
              </w:rPr>
              <w:t>870</w:t>
            </w:r>
          </w:p>
        </w:tc>
      </w:tr>
    </w:tbl>
    <w:p w:rsidR="001457FA" w:rsidRPr="000111A0" w:rsidRDefault="001457FA" w:rsidP="001457FA">
      <w:pPr>
        <w:spacing w:after="21" w:line="259" w:lineRule="auto"/>
        <w:rPr>
          <w:b/>
          <w:u w:val="single" w:color="000000"/>
        </w:rPr>
      </w:pPr>
    </w:p>
    <w:p w:rsidR="001457FA" w:rsidRDefault="001457FA" w:rsidP="001457FA">
      <w:pPr>
        <w:rPr>
          <w:b/>
        </w:rPr>
      </w:pPr>
    </w:p>
    <w:p w:rsidR="0066244B" w:rsidRPr="000111A0" w:rsidRDefault="0066244B" w:rsidP="0066244B">
      <w:pPr>
        <w:rPr>
          <w:b/>
        </w:rPr>
      </w:pPr>
      <w:r w:rsidRPr="000111A0">
        <w:rPr>
          <w:b/>
        </w:rPr>
        <w:t>ANNEXURE 2: COMMON COST NORM</w:t>
      </w:r>
    </w:p>
    <w:tbl>
      <w:tblPr>
        <w:tblStyle w:val="TableGrid"/>
        <w:tblW w:w="5107" w:type="pct"/>
        <w:tblLook w:val="04A0" w:firstRow="1" w:lastRow="0" w:firstColumn="1" w:lastColumn="0" w:noHBand="0" w:noVBand="1"/>
      </w:tblPr>
      <w:tblGrid>
        <w:gridCol w:w="2453"/>
        <w:gridCol w:w="4450"/>
        <w:gridCol w:w="2306"/>
      </w:tblGrid>
      <w:tr w:rsidR="0066244B" w:rsidRPr="0066244B" w:rsidTr="00B1223F">
        <w:trPr>
          <w:trHeight w:val="20"/>
        </w:trPr>
        <w:tc>
          <w:tcPr>
            <w:tcW w:w="5000" w:type="pct"/>
            <w:gridSpan w:val="3"/>
            <w:shd w:val="clear" w:color="auto" w:fill="FFFF00"/>
            <w:noWrap/>
            <w:vAlign w:val="center"/>
          </w:tcPr>
          <w:p w:rsidR="0066244B" w:rsidRPr="0066244B" w:rsidRDefault="0066244B" w:rsidP="00B1223F">
            <w:pPr>
              <w:spacing w:after="0" w:line="240" w:lineRule="auto"/>
              <w:jc w:val="center"/>
              <w:rPr>
                <w:rFonts w:ascii="Arial" w:hAnsi="Arial" w:cs="Arial"/>
                <w:b/>
                <w:bCs/>
                <w:lang w:eastAsia="en-IN"/>
              </w:rPr>
            </w:pPr>
            <w:r w:rsidRPr="0066244B">
              <w:rPr>
                <w:rFonts w:ascii="Arial" w:hAnsi="Arial" w:cs="Arial"/>
                <w:b/>
                <w:bCs/>
                <w:lang w:eastAsia="en-IN"/>
              </w:rPr>
              <w:t>Under Short Term Training</w:t>
            </w:r>
          </w:p>
        </w:tc>
      </w:tr>
      <w:tr w:rsidR="0066244B" w:rsidRPr="0066244B" w:rsidTr="0066244B">
        <w:trPr>
          <w:trHeight w:val="20"/>
        </w:trPr>
        <w:tc>
          <w:tcPr>
            <w:tcW w:w="1332" w:type="pc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Segment</w:t>
            </w:r>
          </w:p>
        </w:tc>
        <w:tc>
          <w:tcPr>
            <w:tcW w:w="2416"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Component</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Unit cost(INR)</w:t>
            </w:r>
          </w:p>
        </w:tc>
      </w:tr>
      <w:tr w:rsidR="0066244B" w:rsidRPr="0066244B" w:rsidTr="0066244B">
        <w:trPr>
          <w:trHeight w:val="20"/>
        </w:trPr>
        <w:tc>
          <w:tcPr>
            <w:tcW w:w="1332" w:type="pct"/>
            <w:vMerge w:val="restar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Farm Mechanization</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Service and Maintenance</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Technician Farm Machinery(AGR/Q1106) per hour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Tractor Service</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Mechanic(AGR/Q1108) Per hour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ign w:val="center"/>
          </w:tcPr>
          <w:p w:rsidR="0066244B" w:rsidRPr="0066244B" w:rsidRDefault="0066244B" w:rsidP="00B1223F">
            <w:pPr>
              <w:spacing w:after="0" w:line="240" w:lineRule="auto"/>
              <w:rPr>
                <w:rFonts w:ascii="Arial" w:hAnsi="Arial" w:cs="Arial"/>
                <w:b/>
                <w:bCs/>
                <w:lang w:eastAsia="en-IN"/>
              </w:rPr>
            </w:pP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Power </w:t>
            </w:r>
            <w:proofErr w:type="gramStart"/>
            <w:r w:rsidRPr="0066244B">
              <w:rPr>
                <w:rFonts w:ascii="Arial" w:hAnsi="Arial" w:cs="Arial"/>
                <w:lang w:eastAsia="en-IN"/>
              </w:rPr>
              <w:t>tiller</w:t>
            </w:r>
            <w:proofErr w:type="gramEnd"/>
            <w:r w:rsidRPr="0066244B">
              <w:rPr>
                <w:rFonts w:ascii="Arial" w:hAnsi="Arial" w:cs="Arial"/>
                <w:lang w:eastAsia="en-IN"/>
              </w:rPr>
              <w:t xml:space="preserve"> Operator per</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Hour Per candidate</w:t>
            </w:r>
          </w:p>
        </w:tc>
        <w:tc>
          <w:tcPr>
            <w:tcW w:w="1253"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tcPr>
          <w:p w:rsidR="0066244B" w:rsidRPr="0066244B" w:rsidRDefault="0066244B" w:rsidP="00B1223F">
            <w:pPr>
              <w:spacing w:after="0" w:line="240" w:lineRule="auto"/>
              <w:rPr>
                <w:rFonts w:ascii="Arial" w:hAnsi="Arial" w:cs="Arial"/>
                <w:b/>
                <w:bCs/>
                <w:lang w:eastAsia="en-IN"/>
              </w:rPr>
            </w:pP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Micro-Irrigation Technician per</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Hour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restar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Horticulture Segment</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Floriculturist(AGR/Q0701) per</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Hour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42</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Horticulturist-Protected</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Cultivation(AGR/Q1004) per hour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Gardener cum Nursery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Raiser(AGR/Q0809) per hour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42</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restar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Fisheries Segment</w:t>
            </w: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Hatchery Production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Worker(AGR/Q4901) per hour per candidate</w:t>
            </w:r>
          </w:p>
        </w:tc>
        <w:tc>
          <w:tcPr>
            <w:tcW w:w="1253"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Cage Culture Fish</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Farmer((AGR/Q4916) per hour per candidate</w:t>
            </w:r>
          </w:p>
        </w:tc>
        <w:tc>
          <w:tcPr>
            <w:tcW w:w="1253"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49</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66244B">
        <w:trPr>
          <w:trHeight w:val="20"/>
        </w:trPr>
        <w:tc>
          <w:tcPr>
            <w:tcW w:w="1332" w:type="pct"/>
            <w:vMerge w:val="restar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Forestry Segment</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Forest Nursery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Raiser(AGR/Q6103) Per Hour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42</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Boarding &amp; Lodging cost per day per candidate</w:t>
            </w:r>
          </w:p>
        </w:tc>
        <w:tc>
          <w:tcPr>
            <w:tcW w:w="1253"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250</w:t>
            </w:r>
          </w:p>
        </w:tc>
      </w:tr>
      <w:tr w:rsidR="0066244B" w:rsidRPr="0066244B" w:rsidTr="00B1223F">
        <w:trPr>
          <w:trHeight w:val="20"/>
        </w:trPr>
        <w:tc>
          <w:tcPr>
            <w:tcW w:w="5000" w:type="pct"/>
            <w:gridSpan w:val="3"/>
            <w:shd w:val="clear" w:color="auto" w:fill="FFFF00"/>
            <w:noWrap/>
            <w:vAlign w:val="center"/>
          </w:tcPr>
          <w:p w:rsidR="0066244B" w:rsidRPr="0066244B" w:rsidRDefault="0066244B" w:rsidP="00B1223F">
            <w:pPr>
              <w:spacing w:after="0" w:line="240" w:lineRule="auto"/>
              <w:jc w:val="center"/>
              <w:rPr>
                <w:rFonts w:ascii="Arial" w:hAnsi="Arial" w:cs="Arial"/>
                <w:b/>
                <w:bCs/>
                <w:lang w:eastAsia="en-IN"/>
              </w:rPr>
            </w:pPr>
            <w:r w:rsidRPr="0066244B">
              <w:rPr>
                <w:rFonts w:ascii="Arial" w:hAnsi="Arial" w:cs="Arial"/>
                <w:b/>
                <w:bCs/>
                <w:lang w:eastAsia="en-IN"/>
              </w:rPr>
              <w:t>Under Upskilling Programme</w:t>
            </w:r>
          </w:p>
        </w:tc>
      </w:tr>
      <w:tr w:rsidR="0066244B" w:rsidRPr="0066244B" w:rsidTr="0066244B">
        <w:trPr>
          <w:trHeight w:val="20"/>
        </w:trPr>
        <w:tc>
          <w:tcPr>
            <w:tcW w:w="1332" w:type="pc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Farm Mechanization</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Custom Hiring Service</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Provider(AGR/Q1112) per 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5332</w:t>
            </w:r>
          </w:p>
        </w:tc>
      </w:tr>
      <w:tr w:rsidR="0066244B" w:rsidRPr="0066244B" w:rsidTr="0066244B">
        <w:trPr>
          <w:trHeight w:val="20"/>
        </w:trPr>
        <w:tc>
          <w:tcPr>
            <w:tcW w:w="1332" w:type="pct"/>
            <w:vMerge w:val="restar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Horticulture</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Mushroom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Grower(Entrepreneur)(AGR/Q7803) per</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 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4856</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Organic Grower per</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4856</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Tropical/sub-tropical Fruit grower</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per 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4856</w:t>
            </w:r>
          </w:p>
        </w:tc>
      </w:tr>
      <w:tr w:rsidR="0066244B" w:rsidRPr="0066244B" w:rsidTr="0066244B">
        <w:trPr>
          <w:trHeight w:val="20"/>
        </w:trPr>
        <w:tc>
          <w:tcPr>
            <w:tcW w:w="1332" w:type="pct"/>
            <w:noWrap/>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Fisheries</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Training cost of Freshwater Aquaculture</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Farmer(AGR/Q4905) per 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5332</w:t>
            </w:r>
          </w:p>
        </w:tc>
      </w:tr>
      <w:tr w:rsidR="0066244B" w:rsidRPr="0066244B" w:rsidTr="0066244B">
        <w:trPr>
          <w:trHeight w:val="20"/>
        </w:trPr>
        <w:tc>
          <w:tcPr>
            <w:tcW w:w="1332" w:type="pct"/>
            <w:vAlign w:val="center"/>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PHM</w:t>
            </w: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w:t>
            </w:r>
            <w:proofErr w:type="spellStart"/>
            <w:r w:rsidRPr="0066244B">
              <w:rPr>
                <w:rFonts w:ascii="Arial" w:hAnsi="Arial" w:cs="Arial"/>
                <w:lang w:eastAsia="en-IN"/>
              </w:rPr>
              <w:t>packhouse</w:t>
            </w:r>
            <w:proofErr w:type="spellEnd"/>
            <w:r w:rsidRPr="0066244B">
              <w:rPr>
                <w:rFonts w:ascii="Arial" w:hAnsi="Arial" w:cs="Arial"/>
                <w:lang w:eastAsia="en-IN"/>
              </w:rPr>
              <w:t xml:space="preserve"> worker((AGR/Q7503))</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per candidate</w:t>
            </w:r>
          </w:p>
        </w:tc>
        <w:tc>
          <w:tcPr>
            <w:tcW w:w="1253" w:type="pct"/>
            <w:vAlign w:val="center"/>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5822</w:t>
            </w:r>
          </w:p>
        </w:tc>
      </w:tr>
      <w:tr w:rsidR="0066244B" w:rsidRPr="0066244B" w:rsidTr="0066244B">
        <w:trPr>
          <w:trHeight w:val="20"/>
        </w:trPr>
        <w:tc>
          <w:tcPr>
            <w:tcW w:w="1332" w:type="pct"/>
            <w:vAlign w:val="center"/>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FPOs</w:t>
            </w:r>
          </w:p>
        </w:tc>
        <w:tc>
          <w:tcPr>
            <w:tcW w:w="2416" w:type="pct"/>
            <w:vAlign w:val="center"/>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Group Farming and FPOs capacity</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Building(customized)</w:t>
            </w:r>
          </w:p>
        </w:tc>
        <w:tc>
          <w:tcPr>
            <w:tcW w:w="1253" w:type="pct"/>
            <w:vAlign w:val="center"/>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5822</w:t>
            </w:r>
          </w:p>
        </w:tc>
      </w:tr>
      <w:tr w:rsidR="0066244B" w:rsidRPr="0066244B" w:rsidTr="0066244B">
        <w:trPr>
          <w:trHeight w:val="20"/>
        </w:trPr>
        <w:tc>
          <w:tcPr>
            <w:tcW w:w="1332" w:type="pct"/>
            <w:vMerge w:val="restar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Animal Husbandry</w:t>
            </w: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Goat Farmer(AGR/Q4501) per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 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5332</w:t>
            </w:r>
          </w:p>
        </w:tc>
      </w:tr>
      <w:tr w:rsidR="0066244B" w:rsidRPr="0066244B" w:rsidTr="0066244B">
        <w:trPr>
          <w:trHeight w:val="20"/>
        </w:trPr>
        <w:tc>
          <w:tcPr>
            <w:tcW w:w="1332" w:type="pct"/>
            <w:vMerge/>
            <w:vAlign w:val="center"/>
            <w:hideMark/>
          </w:tcPr>
          <w:p w:rsidR="0066244B" w:rsidRPr="0066244B" w:rsidRDefault="0066244B" w:rsidP="00B1223F">
            <w:pPr>
              <w:spacing w:after="0" w:line="240" w:lineRule="auto"/>
              <w:rPr>
                <w:rFonts w:ascii="Arial" w:hAnsi="Arial" w:cs="Arial"/>
                <w:b/>
                <w:bCs/>
                <w:lang w:eastAsia="en-IN"/>
              </w:rPr>
            </w:pPr>
          </w:p>
        </w:tc>
        <w:tc>
          <w:tcPr>
            <w:tcW w:w="2416" w:type="pct"/>
            <w:vAlign w:val="center"/>
            <w:hideMark/>
          </w:tcPr>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 xml:space="preserve">Training cost of Small Poultry Farmer(AGR/Q4306) </w:t>
            </w:r>
          </w:p>
          <w:p w:rsidR="0066244B" w:rsidRPr="0066244B" w:rsidRDefault="0066244B" w:rsidP="00B1223F">
            <w:pPr>
              <w:spacing w:after="0" w:line="240" w:lineRule="auto"/>
              <w:rPr>
                <w:rFonts w:ascii="Arial" w:hAnsi="Arial" w:cs="Arial"/>
                <w:lang w:eastAsia="en-IN"/>
              </w:rPr>
            </w:pPr>
            <w:r w:rsidRPr="0066244B">
              <w:rPr>
                <w:rFonts w:ascii="Arial" w:hAnsi="Arial" w:cs="Arial"/>
                <w:lang w:eastAsia="en-IN"/>
              </w:rPr>
              <w:t>per candidate</w:t>
            </w:r>
          </w:p>
        </w:tc>
        <w:tc>
          <w:tcPr>
            <w:tcW w:w="1253" w:type="pct"/>
            <w:vAlign w:val="center"/>
            <w:hideMark/>
          </w:tcPr>
          <w:p w:rsidR="0066244B" w:rsidRPr="0066244B" w:rsidRDefault="0066244B" w:rsidP="00B1223F">
            <w:pPr>
              <w:spacing w:after="0" w:line="240" w:lineRule="auto"/>
              <w:rPr>
                <w:rFonts w:ascii="Arial" w:hAnsi="Arial" w:cs="Arial"/>
                <w:b/>
                <w:bCs/>
                <w:lang w:eastAsia="en-IN"/>
              </w:rPr>
            </w:pPr>
            <w:r w:rsidRPr="0066244B">
              <w:rPr>
                <w:rFonts w:ascii="Arial" w:hAnsi="Arial" w:cs="Arial"/>
                <w:b/>
                <w:bCs/>
                <w:lang w:eastAsia="en-IN"/>
              </w:rPr>
              <w:t>4856</w:t>
            </w:r>
          </w:p>
        </w:tc>
      </w:tr>
    </w:tbl>
    <w:p w:rsidR="001457FA" w:rsidRDefault="001457FA" w:rsidP="001457FA">
      <w:pPr>
        <w:rPr>
          <w:b/>
        </w:rPr>
      </w:pPr>
    </w:p>
    <w:p w:rsidR="001457FA" w:rsidRDefault="001457FA" w:rsidP="001457FA">
      <w:pPr>
        <w:rPr>
          <w:b/>
        </w:rPr>
      </w:pPr>
    </w:p>
    <w:sectPr w:rsidR="001457FA" w:rsidSect="008D7252">
      <w:type w:val="continuous"/>
      <w:pgSz w:w="11906" w:h="16838"/>
      <w:pgMar w:top="1526" w:right="1440" w:bottom="1800" w:left="1440" w:header="706" w:footer="67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A05"/>
    <w:multiLevelType w:val="hybridMultilevel"/>
    <w:tmpl w:val="E6A29050"/>
    <w:lvl w:ilvl="0" w:tplc="4ABCA52C">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4D7838"/>
    <w:multiLevelType w:val="hybridMultilevel"/>
    <w:tmpl w:val="7DA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94BA4"/>
    <w:multiLevelType w:val="hybridMultilevel"/>
    <w:tmpl w:val="4576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E7237"/>
    <w:multiLevelType w:val="hybridMultilevel"/>
    <w:tmpl w:val="5A8630DA"/>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EB072E7"/>
    <w:multiLevelType w:val="hybridMultilevel"/>
    <w:tmpl w:val="5784ED5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25BA1B79"/>
    <w:multiLevelType w:val="hybridMultilevel"/>
    <w:tmpl w:val="505C71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1459E3"/>
    <w:multiLevelType w:val="hybridMultilevel"/>
    <w:tmpl w:val="57FA9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257F3C"/>
    <w:multiLevelType w:val="hybridMultilevel"/>
    <w:tmpl w:val="D10A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60712"/>
    <w:multiLevelType w:val="hybridMultilevel"/>
    <w:tmpl w:val="CC126934"/>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9" w15:restartNumberingAfterBreak="0">
    <w:nsid w:val="41691CE0"/>
    <w:multiLevelType w:val="multilevel"/>
    <w:tmpl w:val="18143BAA"/>
    <w:lvl w:ilvl="0">
      <w:start w:val="1"/>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1000" w:hanging="432"/>
      </w:pPr>
      <w:rPr>
        <w:b w:val="0"/>
        <w:bCs/>
        <w:strike w:val="0"/>
        <w:color w:val="auto"/>
        <w:sz w:val="22"/>
        <w:szCs w:val="22"/>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772D80"/>
    <w:multiLevelType w:val="hybridMultilevel"/>
    <w:tmpl w:val="8C2CE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C43A0A"/>
    <w:multiLevelType w:val="hybridMultilevel"/>
    <w:tmpl w:val="90942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8D36F2"/>
    <w:multiLevelType w:val="hybridMultilevel"/>
    <w:tmpl w:val="5E427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E40E96"/>
    <w:multiLevelType w:val="hybridMultilevel"/>
    <w:tmpl w:val="E2707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EC25DE"/>
    <w:multiLevelType w:val="hybridMultilevel"/>
    <w:tmpl w:val="D1D2E60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E40138A"/>
    <w:multiLevelType w:val="hybridMultilevel"/>
    <w:tmpl w:val="9E70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A719B"/>
    <w:multiLevelType w:val="hybridMultilevel"/>
    <w:tmpl w:val="3BDA87E6"/>
    <w:lvl w:ilvl="0" w:tplc="4009001B">
      <w:start w:val="1"/>
      <w:numFmt w:val="lowerRoman"/>
      <w:lvlText w:val="%1."/>
      <w:lvlJc w:val="right"/>
      <w:pPr>
        <w:ind w:left="825" w:hanging="488"/>
        <w:jc w:val="right"/>
      </w:pPr>
      <w:rPr>
        <w:rFonts w:hint="default"/>
        <w:color w:val="auto"/>
        <w:spacing w:val="-2"/>
        <w:w w:val="100"/>
        <w:sz w:val="22"/>
        <w:szCs w:val="22"/>
        <w:lang w:val="en-US" w:eastAsia="en-US" w:bidi="ar-SA"/>
      </w:rPr>
    </w:lvl>
    <w:lvl w:ilvl="1" w:tplc="2C90EFEE">
      <w:numFmt w:val="bullet"/>
      <w:lvlText w:val="•"/>
      <w:lvlJc w:val="left"/>
      <w:pPr>
        <w:ind w:left="1250" w:hanging="488"/>
      </w:pPr>
      <w:rPr>
        <w:rFonts w:hint="default"/>
        <w:lang w:val="en-US" w:eastAsia="en-US" w:bidi="ar-SA"/>
      </w:rPr>
    </w:lvl>
    <w:lvl w:ilvl="2" w:tplc="FD44B0E6">
      <w:numFmt w:val="bullet"/>
      <w:lvlText w:val="•"/>
      <w:lvlJc w:val="left"/>
      <w:pPr>
        <w:ind w:left="1680" w:hanging="488"/>
      </w:pPr>
      <w:rPr>
        <w:rFonts w:hint="default"/>
        <w:lang w:val="en-US" w:eastAsia="en-US" w:bidi="ar-SA"/>
      </w:rPr>
    </w:lvl>
    <w:lvl w:ilvl="3" w:tplc="FE9A1742">
      <w:numFmt w:val="bullet"/>
      <w:lvlText w:val="•"/>
      <w:lvlJc w:val="left"/>
      <w:pPr>
        <w:ind w:left="2110" w:hanging="488"/>
      </w:pPr>
      <w:rPr>
        <w:rFonts w:hint="default"/>
        <w:lang w:val="en-US" w:eastAsia="en-US" w:bidi="ar-SA"/>
      </w:rPr>
    </w:lvl>
    <w:lvl w:ilvl="4" w:tplc="8410BDF8">
      <w:numFmt w:val="bullet"/>
      <w:lvlText w:val="•"/>
      <w:lvlJc w:val="left"/>
      <w:pPr>
        <w:ind w:left="2540" w:hanging="488"/>
      </w:pPr>
      <w:rPr>
        <w:rFonts w:hint="default"/>
        <w:lang w:val="en-US" w:eastAsia="en-US" w:bidi="ar-SA"/>
      </w:rPr>
    </w:lvl>
    <w:lvl w:ilvl="5" w:tplc="5EF2CB78">
      <w:numFmt w:val="bullet"/>
      <w:lvlText w:val="•"/>
      <w:lvlJc w:val="left"/>
      <w:pPr>
        <w:ind w:left="2971" w:hanging="488"/>
      </w:pPr>
      <w:rPr>
        <w:rFonts w:hint="default"/>
        <w:lang w:val="en-US" w:eastAsia="en-US" w:bidi="ar-SA"/>
      </w:rPr>
    </w:lvl>
    <w:lvl w:ilvl="6" w:tplc="32BA674A">
      <w:numFmt w:val="bullet"/>
      <w:lvlText w:val="•"/>
      <w:lvlJc w:val="left"/>
      <w:pPr>
        <w:ind w:left="3401" w:hanging="488"/>
      </w:pPr>
      <w:rPr>
        <w:rFonts w:hint="default"/>
        <w:lang w:val="en-US" w:eastAsia="en-US" w:bidi="ar-SA"/>
      </w:rPr>
    </w:lvl>
    <w:lvl w:ilvl="7" w:tplc="0D14057C">
      <w:numFmt w:val="bullet"/>
      <w:lvlText w:val="•"/>
      <w:lvlJc w:val="left"/>
      <w:pPr>
        <w:ind w:left="3831" w:hanging="488"/>
      </w:pPr>
      <w:rPr>
        <w:rFonts w:hint="default"/>
        <w:lang w:val="en-US" w:eastAsia="en-US" w:bidi="ar-SA"/>
      </w:rPr>
    </w:lvl>
    <w:lvl w:ilvl="8" w:tplc="D9A87BF2">
      <w:numFmt w:val="bullet"/>
      <w:lvlText w:val="•"/>
      <w:lvlJc w:val="left"/>
      <w:pPr>
        <w:ind w:left="4261" w:hanging="488"/>
      </w:pPr>
      <w:rPr>
        <w:rFonts w:hint="default"/>
        <w:lang w:val="en-US" w:eastAsia="en-US" w:bidi="ar-SA"/>
      </w:rPr>
    </w:lvl>
  </w:abstractNum>
  <w:abstractNum w:abstractNumId="17" w15:restartNumberingAfterBreak="0">
    <w:nsid w:val="655E2441"/>
    <w:multiLevelType w:val="hybridMultilevel"/>
    <w:tmpl w:val="16C2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A4A2C"/>
    <w:multiLevelType w:val="hybridMultilevel"/>
    <w:tmpl w:val="6368229A"/>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79451CE5"/>
    <w:multiLevelType w:val="hybridMultilevel"/>
    <w:tmpl w:val="5C42B324"/>
    <w:lvl w:ilvl="0" w:tplc="0C0EE9B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EE0540"/>
    <w:multiLevelType w:val="hybridMultilevel"/>
    <w:tmpl w:val="AFCA57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3"/>
  </w:num>
  <w:num w:numId="5">
    <w:abstractNumId w:val="20"/>
  </w:num>
  <w:num w:numId="6">
    <w:abstractNumId w:val="12"/>
  </w:num>
  <w:num w:numId="7">
    <w:abstractNumId w:val="1"/>
  </w:num>
  <w:num w:numId="8">
    <w:abstractNumId w:val="17"/>
  </w:num>
  <w:num w:numId="9">
    <w:abstractNumId w:val="15"/>
  </w:num>
  <w:num w:numId="10">
    <w:abstractNumId w:val="7"/>
  </w:num>
  <w:num w:numId="11">
    <w:abstractNumId w:val="2"/>
  </w:num>
  <w:num w:numId="12">
    <w:abstractNumId w:val="16"/>
  </w:num>
  <w:num w:numId="13">
    <w:abstractNumId w:val="8"/>
  </w:num>
  <w:num w:numId="14">
    <w:abstractNumId w:val="19"/>
  </w:num>
  <w:num w:numId="15">
    <w:abstractNumId w:val="0"/>
  </w:num>
  <w:num w:numId="16">
    <w:abstractNumId w:val="9"/>
  </w:num>
  <w:num w:numId="17">
    <w:abstractNumId w:val="11"/>
  </w:num>
  <w:num w:numId="18">
    <w:abstractNumId w:val="5"/>
  </w:num>
  <w:num w:numId="19">
    <w:abstractNumId w:val="10"/>
  </w:num>
  <w:num w:numId="20">
    <w:abstractNumId w:val="6"/>
  </w:num>
  <w:num w:numId="2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46"/>
    <w:rsid w:val="00020F5D"/>
    <w:rsid w:val="001457FA"/>
    <w:rsid w:val="001954CA"/>
    <w:rsid w:val="001D3E6A"/>
    <w:rsid w:val="001D514E"/>
    <w:rsid w:val="001F7FB2"/>
    <w:rsid w:val="00277E1C"/>
    <w:rsid w:val="00331183"/>
    <w:rsid w:val="00354319"/>
    <w:rsid w:val="00365EAF"/>
    <w:rsid w:val="00372EE7"/>
    <w:rsid w:val="0037632D"/>
    <w:rsid w:val="0038236D"/>
    <w:rsid w:val="003A04E9"/>
    <w:rsid w:val="004607A5"/>
    <w:rsid w:val="004958C1"/>
    <w:rsid w:val="004A0627"/>
    <w:rsid w:val="004D3F46"/>
    <w:rsid w:val="004F28C7"/>
    <w:rsid w:val="00627A12"/>
    <w:rsid w:val="0066244B"/>
    <w:rsid w:val="006772AC"/>
    <w:rsid w:val="00681D5B"/>
    <w:rsid w:val="006B27D8"/>
    <w:rsid w:val="006D1956"/>
    <w:rsid w:val="008B4628"/>
    <w:rsid w:val="008D7252"/>
    <w:rsid w:val="008F4E3D"/>
    <w:rsid w:val="00914FAE"/>
    <w:rsid w:val="00A65F38"/>
    <w:rsid w:val="00AA2F95"/>
    <w:rsid w:val="00B06336"/>
    <w:rsid w:val="00B37490"/>
    <w:rsid w:val="00B62900"/>
    <w:rsid w:val="00B67AFE"/>
    <w:rsid w:val="00B76D71"/>
    <w:rsid w:val="00BA74D3"/>
    <w:rsid w:val="00BC7263"/>
    <w:rsid w:val="00C37B6C"/>
    <w:rsid w:val="00D50C84"/>
    <w:rsid w:val="00EA0CC9"/>
    <w:rsid w:val="00ED5E4F"/>
    <w:rsid w:val="00EF5CB2"/>
    <w:rsid w:val="00F3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621F"/>
  <w15:docId w15:val="{0EA07FBB-B04A-4AEC-9D97-250B58AE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3F46"/>
    <w:pPr>
      <w:spacing w:after="160" w:line="256" w:lineRule="auto"/>
    </w:pPr>
    <w:rPr>
      <w:rFonts w:ascii="Calibri" w:eastAsia="Times New Roman" w:hAnsi="Calibri" w:cs="Times New Roman"/>
    </w:rPr>
  </w:style>
  <w:style w:type="paragraph" w:styleId="Heading1">
    <w:name w:val="heading 1"/>
    <w:basedOn w:val="Normal"/>
    <w:next w:val="Normal"/>
    <w:link w:val="Heading1Char"/>
    <w:uiPriority w:val="9"/>
    <w:qFormat/>
    <w:rsid w:val="006D1956"/>
    <w:pPr>
      <w:keepNext/>
      <w:spacing w:line="259" w:lineRule="auto"/>
      <w:outlineLvl w:val="0"/>
    </w:pPr>
    <w:rPr>
      <w:rFonts w:asciiTheme="minorHAnsi" w:eastAsiaTheme="minorHAnsi" w:hAnsiTheme="minorHAnsi" w:cstheme="minorBidi"/>
      <w:b/>
      <w:lang w:val="en-GB"/>
    </w:rPr>
  </w:style>
  <w:style w:type="paragraph" w:styleId="Heading2">
    <w:name w:val="heading 2"/>
    <w:basedOn w:val="Normal"/>
    <w:next w:val="Normal"/>
    <w:link w:val="Heading2Char"/>
    <w:uiPriority w:val="9"/>
    <w:unhideWhenUsed/>
    <w:qFormat/>
    <w:rsid w:val="004607A5"/>
    <w:pPr>
      <w:keepNext/>
      <w:keepLines/>
      <w:spacing w:before="40" w:after="0" w:line="269" w:lineRule="auto"/>
      <w:ind w:left="780" w:hanging="718"/>
      <w:jc w:val="both"/>
      <w:outlineLvl w:val="1"/>
    </w:pPr>
    <w:rPr>
      <w:rFonts w:asciiTheme="majorHAnsi" w:eastAsiaTheme="majorEastAsia" w:hAnsiTheme="majorHAnsi" w:cs="Mangal"/>
      <w:color w:val="365F91" w:themeColor="accent1" w:themeShade="BF"/>
      <w:sz w:val="26"/>
      <w:szCs w:val="23"/>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itation List Char,Graphic Char,List Paragraph1 Char,Table of contents numbered Char,Bullets Char,bullets Char,List Paragraph Char Char Char,Resume Title Char,heading 4 Char,Ha Char,Heading 41 Char,Bullet List Char,FooterText Char"/>
    <w:basedOn w:val="DefaultParagraphFont"/>
    <w:link w:val="ListParagraph"/>
    <w:uiPriority w:val="34"/>
    <w:qFormat/>
    <w:locked/>
    <w:rsid w:val="004D3F46"/>
  </w:style>
  <w:style w:type="paragraph" w:styleId="ListParagraph">
    <w:name w:val="List Paragraph"/>
    <w:aliases w:val="Citation List,Graphic,List Paragraph1,Table of contents numbered,Bullets,bullets,List Paragraph Char Char,Resume Title,heading 4,Ha,Heading 41,Bullet List,FooterText,numbered,Paragraphe de liste1,Bulletr List Paragraph,列出段落,列出段落1,normal"/>
    <w:basedOn w:val="Normal"/>
    <w:link w:val="ListParagraphChar"/>
    <w:uiPriority w:val="34"/>
    <w:qFormat/>
    <w:rsid w:val="004D3F46"/>
    <w:pPr>
      <w:ind w:left="720"/>
    </w:pPr>
    <w:rPr>
      <w:rFonts w:asciiTheme="minorHAnsi" w:eastAsiaTheme="minorHAnsi" w:hAnsiTheme="minorHAnsi" w:cstheme="minorBidi"/>
    </w:rPr>
  </w:style>
  <w:style w:type="table" w:styleId="TableGrid">
    <w:name w:val="Table Grid"/>
    <w:basedOn w:val="TableNormal"/>
    <w:uiPriority w:val="39"/>
    <w:rsid w:val="004D3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F46"/>
    <w:rPr>
      <w:color w:val="0000FF" w:themeColor="hyperlink"/>
      <w:u w:val="single"/>
    </w:rPr>
  </w:style>
  <w:style w:type="paragraph" w:customStyle="1" w:styleId="Default">
    <w:name w:val="Default"/>
    <w:rsid w:val="00914FAE"/>
    <w:pPr>
      <w:autoSpaceDE w:val="0"/>
      <w:autoSpaceDN w:val="0"/>
      <w:adjustRightInd w:val="0"/>
      <w:spacing w:after="0" w:line="240" w:lineRule="auto"/>
    </w:pPr>
    <w:rPr>
      <w:rFonts w:ascii="Calibri" w:hAnsi="Calibri" w:cs="Calibri"/>
      <w:color w:val="000000"/>
      <w:sz w:val="24"/>
      <w:szCs w:val="24"/>
      <w:lang w:val="en-IN"/>
    </w:rPr>
  </w:style>
  <w:style w:type="character" w:customStyle="1" w:styleId="Heading1Char">
    <w:name w:val="Heading 1 Char"/>
    <w:basedOn w:val="DefaultParagraphFont"/>
    <w:link w:val="Heading1"/>
    <w:uiPriority w:val="9"/>
    <w:rsid w:val="006D1956"/>
    <w:rPr>
      <w:b/>
      <w:lang w:val="en-GB"/>
    </w:rPr>
  </w:style>
  <w:style w:type="paragraph" w:styleId="BodyText">
    <w:name w:val="Body Text"/>
    <w:basedOn w:val="Normal"/>
    <w:link w:val="BodyTextChar"/>
    <w:uiPriority w:val="99"/>
    <w:unhideWhenUsed/>
    <w:rsid w:val="006D1956"/>
    <w:pPr>
      <w:spacing w:line="259" w:lineRule="auto"/>
      <w:jc w:val="both"/>
    </w:pPr>
    <w:rPr>
      <w:rFonts w:asciiTheme="minorHAnsi" w:eastAsiaTheme="minorHAnsi" w:hAnsiTheme="minorHAnsi" w:cstheme="minorBidi"/>
      <w:lang w:val="en-GB"/>
    </w:rPr>
  </w:style>
  <w:style w:type="character" w:customStyle="1" w:styleId="BodyTextChar">
    <w:name w:val="Body Text Char"/>
    <w:basedOn w:val="DefaultParagraphFont"/>
    <w:link w:val="BodyText"/>
    <w:uiPriority w:val="99"/>
    <w:rsid w:val="006D1956"/>
    <w:rPr>
      <w:lang w:val="en-GB"/>
    </w:rPr>
  </w:style>
  <w:style w:type="paragraph" w:styleId="NoSpacing">
    <w:name w:val="No Spacing"/>
    <w:uiPriority w:val="1"/>
    <w:qFormat/>
    <w:rsid w:val="006D1956"/>
    <w:pPr>
      <w:spacing w:after="0" w:line="240" w:lineRule="auto"/>
    </w:pPr>
    <w:rPr>
      <w:rFonts w:ascii="Calibri" w:eastAsia="Times New Roman" w:hAnsi="Calibri" w:cs="Times New Roman"/>
    </w:rPr>
  </w:style>
  <w:style w:type="paragraph" w:styleId="Caption">
    <w:name w:val="caption"/>
    <w:basedOn w:val="Normal"/>
    <w:next w:val="Normal"/>
    <w:uiPriority w:val="35"/>
    <w:unhideWhenUsed/>
    <w:qFormat/>
    <w:rsid w:val="001457FA"/>
    <w:pPr>
      <w:spacing w:after="200" w:line="240" w:lineRule="auto"/>
      <w:ind w:left="780" w:hanging="718"/>
      <w:jc w:val="both"/>
    </w:pPr>
    <w:rPr>
      <w:rFonts w:ascii="Times New Roman" w:hAnsi="Times New Roman" w:cs="Mangal"/>
      <w:i/>
      <w:iCs/>
      <w:color w:val="1F497D" w:themeColor="text2"/>
      <w:sz w:val="18"/>
      <w:szCs w:val="16"/>
      <w:lang w:bidi="hi-IN"/>
    </w:rPr>
  </w:style>
  <w:style w:type="character" w:customStyle="1" w:styleId="Heading2Char">
    <w:name w:val="Heading 2 Char"/>
    <w:basedOn w:val="DefaultParagraphFont"/>
    <w:link w:val="Heading2"/>
    <w:uiPriority w:val="9"/>
    <w:rsid w:val="004607A5"/>
    <w:rPr>
      <w:rFonts w:asciiTheme="majorHAnsi" w:eastAsiaTheme="majorEastAsia" w:hAnsiTheme="majorHAnsi" w:cs="Mangal"/>
      <w:color w:val="365F91" w:themeColor="accent1" w:themeShade="BF"/>
      <w:sz w:val="26"/>
      <w:szCs w:val="2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1919">
      <w:bodyDiv w:val="1"/>
      <w:marLeft w:val="0"/>
      <w:marRight w:val="0"/>
      <w:marTop w:val="0"/>
      <w:marBottom w:val="0"/>
      <w:divBdr>
        <w:top w:val="none" w:sz="0" w:space="0" w:color="auto"/>
        <w:left w:val="none" w:sz="0" w:space="0" w:color="auto"/>
        <w:bottom w:val="none" w:sz="0" w:space="0" w:color="auto"/>
        <w:right w:val="none" w:sz="0" w:space="0" w:color="auto"/>
      </w:divBdr>
    </w:div>
    <w:div w:id="82485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stzone@asci-inid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10</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27</cp:revision>
  <cp:lastPrinted>2023-07-18T05:10:00Z</cp:lastPrinted>
  <dcterms:created xsi:type="dcterms:W3CDTF">2023-07-18T04:53:00Z</dcterms:created>
  <dcterms:modified xsi:type="dcterms:W3CDTF">2023-10-17T14:27:00Z</dcterms:modified>
</cp:coreProperties>
</file>